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16BA" w14:textId="75269C50" w:rsidR="00D077E9" w:rsidRPr="001C22FB" w:rsidRDefault="00D077E9" w:rsidP="00B4530A">
      <w:pPr>
        <w:pStyle w:val="Title"/>
        <w:rPr>
          <w:color w:val="FFFFFF" w:themeColor="background1"/>
          <w:sz w:val="60"/>
          <w:szCs w:val="60"/>
        </w:rPr>
      </w:pPr>
      <w:r w:rsidRPr="001C22FB">
        <w:rPr>
          <w:noProof/>
          <w:color w:val="FFFFFF" w:themeColor="background1"/>
          <w:sz w:val="60"/>
          <w:szCs w:val="60"/>
        </w:rPr>
        <w:drawing>
          <wp:anchor distT="0" distB="0" distL="114300" distR="114300" simplePos="0" relativeHeight="251658240" behindDoc="1" locked="0" layoutInCell="1" allowOverlap="1" wp14:anchorId="4D3FF916" wp14:editId="2317190C">
            <wp:simplePos x="0" y="0"/>
            <wp:positionH relativeFrom="column">
              <wp:posOffset>-746760</wp:posOffset>
            </wp:positionH>
            <wp:positionV relativeFrom="page">
              <wp:align>top</wp:align>
            </wp:positionV>
            <wp:extent cx="7744178" cy="6698695"/>
            <wp:effectExtent l="0" t="0" r="9525" b="6985"/>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a:extLst>
                        <a:ext uri="{28A0092B-C50C-407E-A947-70E740481C1C}">
                          <a14:useLocalDpi xmlns:a14="http://schemas.microsoft.com/office/drawing/2010/main" val="0"/>
                        </a:ext>
                      </a:extLst>
                    </a:blip>
                    <a:stretch>
                      <a:fillRect/>
                    </a:stretch>
                  </pic:blipFill>
                  <pic:spPr>
                    <a:xfrm>
                      <a:off x="0" y="0"/>
                      <a:ext cx="7746686" cy="6700865"/>
                    </a:xfrm>
                    <a:prstGeom prst="rect">
                      <a:avLst/>
                    </a:prstGeom>
                  </pic:spPr>
                </pic:pic>
              </a:graphicData>
            </a:graphic>
            <wp14:sizeRelH relativeFrom="margin">
              <wp14:pctWidth>0</wp14:pctWidth>
            </wp14:sizeRelH>
            <wp14:sizeRelV relativeFrom="margin">
              <wp14:pctHeight>0</wp14:pctHeight>
            </wp14:sizeRelV>
          </wp:anchor>
        </w:drawing>
      </w:r>
    </w:p>
    <w:p w14:paraId="6AD39E5F" w14:textId="0B9CB199" w:rsidR="002420D0" w:rsidRPr="002777FE" w:rsidRDefault="00A4482C" w:rsidP="00E450C8">
      <w:pPr>
        <w:spacing w:after="200"/>
      </w:pPr>
      <w:r w:rsidRPr="00D967AC">
        <w:rPr>
          <w:noProof/>
        </w:rPr>
        <w:drawing>
          <wp:anchor distT="0" distB="0" distL="114300" distR="114300" simplePos="0" relativeHeight="251661312" behindDoc="0" locked="0" layoutInCell="1" allowOverlap="1" wp14:anchorId="26C8B3E1" wp14:editId="68AE1080">
            <wp:simplePos x="0" y="0"/>
            <wp:positionH relativeFrom="column">
              <wp:posOffset>5250180</wp:posOffset>
            </wp:positionH>
            <wp:positionV relativeFrom="paragraph">
              <wp:posOffset>6137910</wp:posOffset>
            </wp:positionV>
            <wp:extent cx="1348740" cy="1184275"/>
            <wp:effectExtent l="0" t="0" r="3810" b="0"/>
            <wp:wrapNone/>
            <wp:docPr id="12" name="Graphic 201">
              <a:extLst xmlns:a="http://schemas.openxmlformats.org/drawingml/2006/main">
                <a:ext uri="{FF2B5EF4-FFF2-40B4-BE49-F238E27FC236}">
                  <a16:creationId xmlns:a16="http://schemas.microsoft.com/office/drawing/2014/main" id="{F3D65186-AB5A-4584-87C3-0FAA2992263B}"/>
                </a:ext>
              </a:extLst>
            </wp:docPr>
            <wp:cNvGraphicFramePr/>
            <a:graphic xmlns:a="http://schemas.openxmlformats.org/drawingml/2006/main">
              <a:graphicData uri="http://schemas.openxmlformats.org/drawingml/2006/picture">
                <pic:pic xmlns:pic="http://schemas.openxmlformats.org/drawingml/2006/picture">
                  <pic:nvPicPr>
                    <pic:cNvPr id="12" name="Graphic 201">
                      <a:extLst>
                        <a:ext uri="{FF2B5EF4-FFF2-40B4-BE49-F238E27FC236}">
                          <a16:creationId xmlns:a16="http://schemas.microsoft.com/office/drawing/2014/main" id="{F3D65186-AB5A-4584-87C3-0FAA2992263B}"/>
                        </a:ext>
                      </a:extLst>
                    </pic:cNvPr>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48740" cy="1184275"/>
                    </a:xfrm>
                    <a:prstGeom prst="rect">
                      <a:avLst/>
                    </a:prstGeom>
                  </pic:spPr>
                </pic:pic>
              </a:graphicData>
            </a:graphic>
            <wp14:sizeRelH relativeFrom="margin">
              <wp14:pctWidth>0</wp14:pctWidth>
            </wp14:sizeRelH>
            <wp14:sizeRelV relativeFrom="margin">
              <wp14:pctHeight>0</wp14:pctHeight>
            </wp14:sizeRelV>
          </wp:anchor>
        </w:drawing>
      </w:r>
      <w:r w:rsidR="009650DB">
        <w:rPr>
          <w:noProof/>
        </w:rPr>
        <mc:AlternateContent>
          <mc:Choice Requires="wps">
            <w:drawing>
              <wp:anchor distT="0" distB="0" distL="114300" distR="114300" simplePos="0" relativeHeight="251659264" behindDoc="1" locked="0" layoutInCell="1" allowOverlap="1" wp14:anchorId="4728A2E1" wp14:editId="7877163A">
                <wp:simplePos x="0" y="0"/>
                <wp:positionH relativeFrom="column">
                  <wp:posOffset>-746760</wp:posOffset>
                </wp:positionH>
                <wp:positionV relativeFrom="page">
                  <wp:posOffset>6670040</wp:posOffset>
                </wp:positionV>
                <wp:extent cx="7760970" cy="3374390"/>
                <wp:effectExtent l="0" t="0" r="0" b="0"/>
                <wp:wrapNone/>
                <wp:docPr id="4" name="Rectangle 2" descr="colored 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760970" cy="3374390"/>
                        </a:xfrm>
                        <a:prstGeom prst="rect">
                          <a:avLst/>
                        </a:prstGeom>
                        <a:solidFill>
                          <a:schemeClr val="accent5">
                            <a:lumMod val="50000"/>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1670A82" w14:textId="32ADF7EB" w:rsidR="001C22FB" w:rsidRDefault="001C22FB" w:rsidP="001C22FB">
                            <w:pPr>
                              <w:pStyle w:val="Title"/>
                              <w:rPr>
                                <w:noProof/>
                                <w:color w:val="FFFFFF" w:themeColor="background1"/>
                                <w:sz w:val="60"/>
                                <w:szCs w:val="60"/>
                              </w:rPr>
                            </w:pPr>
                            <w:r>
                              <w:rPr>
                                <w:noProof/>
                                <w:color w:val="FFFFFF" w:themeColor="background1"/>
                                <w:sz w:val="60"/>
                                <w:szCs w:val="60"/>
                              </w:rPr>
                              <w:t xml:space="preserve">  </w:t>
                            </w:r>
                            <w:r w:rsidR="007375D7">
                              <w:rPr>
                                <w:noProof/>
                                <w:color w:val="FFFFFF" w:themeColor="background1"/>
                                <w:sz w:val="60"/>
                                <w:szCs w:val="60"/>
                              </w:rPr>
                              <w:t xml:space="preserve">  </w:t>
                            </w:r>
                            <w:r w:rsidRPr="001C22FB">
                              <w:rPr>
                                <w:noProof/>
                                <w:color w:val="FFFFFF" w:themeColor="background1"/>
                                <w:sz w:val="60"/>
                                <w:szCs w:val="60"/>
                              </w:rPr>
                              <w:t>7 Investment Insights for 202</w:t>
                            </w:r>
                            <w:r w:rsidR="002B6471">
                              <w:rPr>
                                <w:noProof/>
                                <w:color w:val="FFFFFF" w:themeColor="background1"/>
                                <w:sz w:val="60"/>
                                <w:szCs w:val="60"/>
                              </w:rPr>
                              <w:t>2</w:t>
                            </w:r>
                          </w:p>
                          <w:p w14:paraId="20E6B7D4" w14:textId="3675E4F8" w:rsidR="001C22FB" w:rsidRDefault="001C22FB" w:rsidP="001C22FB">
                            <w:pPr>
                              <w:pStyle w:val="Title"/>
                              <w:rPr>
                                <w:rFonts w:asciiTheme="minorHAnsi" w:hAnsiTheme="minorHAnsi" w:cstheme="minorHAnsi"/>
                                <w:noProof/>
                                <w:color w:val="FFFFFF" w:themeColor="background1"/>
                                <w:sz w:val="28"/>
                                <w:szCs w:val="28"/>
                              </w:rPr>
                            </w:pPr>
                            <w:r>
                              <w:rPr>
                                <w:noProof/>
                                <w:color w:val="FFFFFF" w:themeColor="background1"/>
                                <w:sz w:val="60"/>
                                <w:szCs w:val="60"/>
                              </w:rPr>
                              <w:tab/>
                            </w:r>
                            <w:r>
                              <w:rPr>
                                <w:rFonts w:asciiTheme="minorHAnsi" w:hAnsiTheme="minorHAnsi" w:cstheme="minorHAnsi"/>
                                <w:noProof/>
                                <w:color w:val="FFFFFF" w:themeColor="background1"/>
                                <w:sz w:val="28"/>
                                <w:szCs w:val="28"/>
                              </w:rPr>
                              <w:t>Authored by: Gregory Graves, CRPC</w:t>
                            </w:r>
                          </w:p>
                          <w:p w14:paraId="63DDD48F" w14:textId="22CD1669" w:rsidR="001C22FB" w:rsidRPr="003A71B4" w:rsidRDefault="001C22FB" w:rsidP="001C22FB">
                            <w:pPr>
                              <w:pStyle w:val="Title"/>
                              <w:rPr>
                                <w:rFonts w:asciiTheme="minorHAnsi" w:hAnsiTheme="minorHAnsi" w:cstheme="minorHAnsi"/>
                                <w:noProof/>
                                <w:color w:val="FFFFFF" w:themeColor="background1"/>
                                <w:sz w:val="32"/>
                                <w:szCs w:val="32"/>
                              </w:rPr>
                            </w:pPr>
                            <w:r>
                              <w:rPr>
                                <w:rFonts w:asciiTheme="minorHAnsi" w:hAnsiTheme="minorHAnsi" w:cstheme="minorHAnsi"/>
                                <w:noProof/>
                                <w:color w:val="FFFFFF" w:themeColor="background1"/>
                                <w:sz w:val="28"/>
                                <w:szCs w:val="28"/>
                              </w:rPr>
                              <w:tab/>
                            </w:r>
                            <w:r w:rsidRPr="003A71B4">
                              <w:rPr>
                                <w:rFonts w:asciiTheme="minorHAnsi" w:hAnsiTheme="minorHAnsi" w:cstheme="minorHAnsi"/>
                                <w:noProof/>
                                <w:color w:val="FFFFFF" w:themeColor="background1"/>
                                <w:sz w:val="32"/>
                                <w:szCs w:val="32"/>
                              </w:rPr>
                              <w:t>Seven Ventures Wealth Management</w:t>
                            </w:r>
                            <w:r w:rsidR="007375D7" w:rsidRPr="003A71B4">
                              <w:rPr>
                                <w:rFonts w:asciiTheme="minorHAnsi" w:hAnsiTheme="minorHAnsi" w:cstheme="minorHAnsi"/>
                                <w:noProof/>
                                <w:color w:val="FFFFFF" w:themeColor="background1"/>
                                <w:sz w:val="32"/>
                                <w:szCs w:val="32"/>
                              </w:rPr>
                              <w:t xml:space="preserve">, </w:t>
                            </w:r>
                            <w:hyperlink r:id="rId11" w:history="1">
                              <w:r w:rsidR="007375D7" w:rsidRPr="003A71B4">
                                <w:rPr>
                                  <w:rStyle w:val="Hyperlink"/>
                                  <w:rFonts w:asciiTheme="minorHAnsi" w:hAnsiTheme="minorHAnsi" w:cstheme="minorHAnsi"/>
                                  <w:noProof/>
                                  <w:color w:val="FFFFFF" w:themeColor="background1"/>
                                  <w:sz w:val="32"/>
                                  <w:szCs w:val="32"/>
                                  <w:u w:val="none"/>
                                </w:rPr>
                                <w:t>www.sevenventures.org</w:t>
                              </w:r>
                            </w:hyperlink>
                          </w:p>
                          <w:p w14:paraId="1AAC3663" w14:textId="627A8061" w:rsidR="007375D7" w:rsidRPr="007375D7" w:rsidRDefault="007375D7" w:rsidP="007375D7">
                            <w:pPr>
                              <w:pStyle w:val="Content"/>
                              <w:rPr>
                                <w:i/>
                                <w:iCs/>
                                <w:noProof/>
                                <w:color w:val="FFFFFF" w:themeColor="background1"/>
                              </w:rPr>
                            </w:pPr>
                            <w:r>
                              <w:rPr>
                                <w:noProof/>
                              </w:rPr>
                              <w:tab/>
                            </w:r>
                            <w:r w:rsidRPr="007375D7">
                              <w:rPr>
                                <w:i/>
                                <w:iCs/>
                                <w:noProof/>
                                <w:color w:val="FFFFFF" w:themeColor="background1"/>
                              </w:rPr>
                              <w:t xml:space="preserve">Greg holds a </w:t>
                            </w:r>
                            <w:r w:rsidR="00A77A7E">
                              <w:rPr>
                                <w:i/>
                                <w:iCs/>
                                <w:noProof/>
                                <w:color w:val="FFFFFF" w:themeColor="background1"/>
                              </w:rPr>
                              <w:t>c</w:t>
                            </w:r>
                            <w:r w:rsidRPr="007375D7">
                              <w:rPr>
                                <w:i/>
                                <w:iCs/>
                                <w:noProof/>
                                <w:color w:val="FFFFFF" w:themeColor="background1"/>
                              </w:rPr>
                              <w:t xml:space="preserve">harter as a Retirement Planning Counselor with the </w:t>
                            </w:r>
                          </w:p>
                          <w:p w14:paraId="30E1769D" w14:textId="0F7CCBAE" w:rsidR="007375D7" w:rsidRPr="007375D7" w:rsidRDefault="007375D7" w:rsidP="007375D7">
                            <w:pPr>
                              <w:pStyle w:val="Content"/>
                              <w:ind w:firstLine="720"/>
                              <w:rPr>
                                <w:i/>
                                <w:iCs/>
                                <w:noProof/>
                                <w:color w:val="FFFFFF" w:themeColor="background1"/>
                              </w:rPr>
                            </w:pPr>
                            <w:r w:rsidRPr="007375D7">
                              <w:rPr>
                                <w:i/>
                                <w:iCs/>
                                <w:noProof/>
                                <w:color w:val="FFFFFF" w:themeColor="background1"/>
                              </w:rPr>
                              <w:t xml:space="preserve">College for Financial Planning (Denver, CO). He is the founder of </w:t>
                            </w:r>
                          </w:p>
                          <w:p w14:paraId="419E9ABE" w14:textId="4B69890C" w:rsidR="007375D7" w:rsidRPr="007375D7" w:rsidRDefault="007375D7" w:rsidP="007375D7">
                            <w:pPr>
                              <w:pStyle w:val="Content"/>
                              <w:ind w:firstLine="720"/>
                              <w:rPr>
                                <w:i/>
                                <w:iCs/>
                                <w:noProof/>
                                <w:color w:val="FFFFFF" w:themeColor="background1"/>
                              </w:rPr>
                            </w:pPr>
                            <w:r w:rsidRPr="007375D7">
                              <w:rPr>
                                <w:i/>
                                <w:iCs/>
                                <w:noProof/>
                                <w:color w:val="FFFFFF" w:themeColor="background1"/>
                              </w:rPr>
                              <w:t>Seven Ventures Wealth Management in Kooskia, I</w:t>
                            </w:r>
                            <w:r w:rsidR="002777FE">
                              <w:rPr>
                                <w:i/>
                                <w:iCs/>
                                <w:noProof/>
                                <w:color w:val="FFFFFF" w:themeColor="background1"/>
                              </w:rPr>
                              <w:t>daho</w:t>
                            </w:r>
                            <w:r w:rsidRPr="007375D7">
                              <w:rPr>
                                <w:i/>
                                <w:iCs/>
                                <w:noProof/>
                                <w:color w:val="FFFFFF" w:themeColor="background1"/>
                              </w:rPr>
                              <w:t>.</w:t>
                            </w:r>
                          </w:p>
                          <w:p w14:paraId="0AEAC5AC" w14:textId="56F8F31C" w:rsidR="007375D7" w:rsidRDefault="007375D7" w:rsidP="001C22FB">
                            <w:pPr>
                              <w:pStyle w:val="Title"/>
                              <w:rPr>
                                <w:rFonts w:asciiTheme="minorHAnsi" w:hAnsiTheme="minorHAnsi" w:cstheme="minorHAnsi"/>
                                <w:noProof/>
                                <w:color w:val="FFFFFF" w:themeColor="background1"/>
                                <w:sz w:val="28"/>
                                <w:szCs w:val="28"/>
                              </w:rPr>
                            </w:pPr>
                            <w:r>
                              <w:rPr>
                                <w:rFonts w:asciiTheme="minorHAnsi" w:hAnsiTheme="minorHAnsi" w:cstheme="minorHAnsi"/>
                                <w:noProof/>
                                <w:color w:val="FFFFFF" w:themeColor="background1"/>
                                <w:sz w:val="28"/>
                                <w:szCs w:val="28"/>
                              </w:rPr>
                              <w:tab/>
                            </w:r>
                          </w:p>
                          <w:p w14:paraId="378ADCC7" w14:textId="654490DD" w:rsidR="007375D7" w:rsidRPr="001C22FB" w:rsidRDefault="007375D7" w:rsidP="001C22FB">
                            <w:pPr>
                              <w:pStyle w:val="Title"/>
                              <w:rPr>
                                <w:rFonts w:asciiTheme="minorHAnsi" w:hAnsiTheme="minorHAnsi" w:cstheme="minorHAnsi"/>
                                <w:color w:val="FFFFFF" w:themeColor="background1"/>
                                <w:sz w:val="28"/>
                                <w:szCs w:val="28"/>
                              </w:rPr>
                            </w:pPr>
                            <w:r>
                              <w:rPr>
                                <w:rFonts w:asciiTheme="minorHAnsi" w:hAnsiTheme="minorHAnsi" w:cstheme="minorHAnsi"/>
                                <w:noProof/>
                                <w:color w:val="FFFFFF" w:themeColor="background1"/>
                                <w:sz w:val="28"/>
                                <w:szCs w:val="28"/>
                              </w:rPr>
                              <w:tab/>
                            </w:r>
                          </w:p>
                          <w:p w14:paraId="50685E39" w14:textId="77777777" w:rsidR="00897D14" w:rsidRDefault="00897D14" w:rsidP="00897D14">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728A2E1" id="Rectangle 2" o:spid="_x0000_s1026" alt="colored rectangle" style="position:absolute;margin-left:-58.8pt;margin-top:525.2pt;width:611.1pt;height:265.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" fillcolor="#4d7e61 [1608]" stroked="f" strokeweight="2pt">
                <v:textbox>
                  <w:txbxContent>
                    <w:p w14:paraId="41670A82" w14:textId="32ADF7EB" w:rsidR="001C22FB" w:rsidRDefault="001C22FB" w:rsidP="001C22FB">
                      <w:pPr>
                        <w:pStyle w:val="Title"/>
                        <w:rPr>
                          <w:noProof/>
                          <w:color w:val="FFFFFF" w:themeColor="background1"/>
                          <w:sz w:val="60"/>
                          <w:szCs w:val="60"/>
                        </w:rPr>
                      </w:pPr>
                      <w:r>
                        <w:rPr>
                          <w:noProof/>
                          <w:color w:val="FFFFFF" w:themeColor="background1"/>
                          <w:sz w:val="60"/>
                          <w:szCs w:val="60"/>
                        </w:rPr>
                        <w:t xml:space="preserve">  </w:t>
                      </w:r>
                      <w:r w:rsidR="007375D7">
                        <w:rPr>
                          <w:noProof/>
                          <w:color w:val="FFFFFF" w:themeColor="background1"/>
                          <w:sz w:val="60"/>
                          <w:szCs w:val="60"/>
                        </w:rPr>
                        <w:t xml:space="preserve">  </w:t>
                      </w:r>
                      <w:r w:rsidRPr="001C22FB">
                        <w:rPr>
                          <w:noProof/>
                          <w:color w:val="FFFFFF" w:themeColor="background1"/>
                          <w:sz w:val="60"/>
                          <w:szCs w:val="60"/>
                        </w:rPr>
                        <w:t>7 Investment Insights for 202</w:t>
                      </w:r>
                      <w:r w:rsidR="002B6471">
                        <w:rPr>
                          <w:noProof/>
                          <w:color w:val="FFFFFF" w:themeColor="background1"/>
                          <w:sz w:val="60"/>
                          <w:szCs w:val="60"/>
                        </w:rPr>
                        <w:t>2</w:t>
                      </w:r>
                    </w:p>
                    <w:p w14:paraId="20E6B7D4" w14:textId="3675E4F8" w:rsidR="001C22FB" w:rsidRDefault="001C22FB" w:rsidP="001C22FB">
                      <w:pPr>
                        <w:pStyle w:val="Title"/>
                        <w:rPr>
                          <w:rFonts w:asciiTheme="minorHAnsi" w:hAnsiTheme="minorHAnsi" w:cstheme="minorHAnsi"/>
                          <w:noProof/>
                          <w:color w:val="FFFFFF" w:themeColor="background1"/>
                          <w:sz w:val="28"/>
                          <w:szCs w:val="28"/>
                        </w:rPr>
                      </w:pPr>
                      <w:r>
                        <w:rPr>
                          <w:noProof/>
                          <w:color w:val="FFFFFF" w:themeColor="background1"/>
                          <w:sz w:val="60"/>
                          <w:szCs w:val="60"/>
                        </w:rPr>
                        <w:tab/>
                      </w:r>
                      <w:r>
                        <w:rPr>
                          <w:rFonts w:asciiTheme="minorHAnsi" w:hAnsiTheme="minorHAnsi" w:cstheme="minorHAnsi"/>
                          <w:noProof/>
                          <w:color w:val="FFFFFF" w:themeColor="background1"/>
                          <w:sz w:val="28"/>
                          <w:szCs w:val="28"/>
                        </w:rPr>
                        <w:t>Authored by: Gregory Graves, CRPC</w:t>
                      </w:r>
                    </w:p>
                    <w:p w14:paraId="63DDD48F" w14:textId="22CD1669" w:rsidR="001C22FB" w:rsidRPr="003A71B4" w:rsidRDefault="001C22FB" w:rsidP="001C22FB">
                      <w:pPr>
                        <w:pStyle w:val="Title"/>
                        <w:rPr>
                          <w:rFonts w:asciiTheme="minorHAnsi" w:hAnsiTheme="minorHAnsi" w:cstheme="minorHAnsi"/>
                          <w:noProof/>
                          <w:color w:val="FFFFFF" w:themeColor="background1"/>
                          <w:sz w:val="32"/>
                          <w:szCs w:val="32"/>
                        </w:rPr>
                      </w:pPr>
                      <w:r>
                        <w:rPr>
                          <w:rFonts w:asciiTheme="minorHAnsi" w:hAnsiTheme="minorHAnsi" w:cstheme="minorHAnsi"/>
                          <w:noProof/>
                          <w:color w:val="FFFFFF" w:themeColor="background1"/>
                          <w:sz w:val="28"/>
                          <w:szCs w:val="28"/>
                        </w:rPr>
                        <w:tab/>
                      </w:r>
                      <w:r w:rsidRPr="003A71B4">
                        <w:rPr>
                          <w:rFonts w:asciiTheme="minorHAnsi" w:hAnsiTheme="minorHAnsi" w:cstheme="minorHAnsi"/>
                          <w:noProof/>
                          <w:color w:val="FFFFFF" w:themeColor="background1"/>
                          <w:sz w:val="32"/>
                          <w:szCs w:val="32"/>
                        </w:rPr>
                        <w:t>Seven Ventures Wealth Management</w:t>
                      </w:r>
                      <w:r w:rsidR="007375D7" w:rsidRPr="003A71B4">
                        <w:rPr>
                          <w:rFonts w:asciiTheme="minorHAnsi" w:hAnsiTheme="minorHAnsi" w:cstheme="minorHAnsi"/>
                          <w:noProof/>
                          <w:color w:val="FFFFFF" w:themeColor="background1"/>
                          <w:sz w:val="32"/>
                          <w:szCs w:val="32"/>
                        </w:rPr>
                        <w:t xml:space="preserve">, </w:t>
                      </w:r>
                      <w:hyperlink r:id="rId12" w:history="1">
                        <w:r w:rsidR="007375D7" w:rsidRPr="003A71B4">
                          <w:rPr>
                            <w:rStyle w:val="Hyperlink"/>
                            <w:rFonts w:asciiTheme="minorHAnsi" w:hAnsiTheme="minorHAnsi" w:cstheme="minorHAnsi"/>
                            <w:noProof/>
                            <w:color w:val="FFFFFF" w:themeColor="background1"/>
                            <w:sz w:val="32"/>
                            <w:szCs w:val="32"/>
                            <w:u w:val="none"/>
                          </w:rPr>
                          <w:t>www.sevenventures.org</w:t>
                        </w:r>
                      </w:hyperlink>
                    </w:p>
                    <w:p w14:paraId="1AAC3663" w14:textId="627A8061" w:rsidR="007375D7" w:rsidRPr="007375D7" w:rsidRDefault="007375D7" w:rsidP="007375D7">
                      <w:pPr>
                        <w:pStyle w:val="Content"/>
                        <w:rPr>
                          <w:i/>
                          <w:iCs/>
                          <w:noProof/>
                          <w:color w:val="FFFFFF" w:themeColor="background1"/>
                        </w:rPr>
                      </w:pPr>
                      <w:r>
                        <w:rPr>
                          <w:noProof/>
                        </w:rPr>
                        <w:tab/>
                      </w:r>
                      <w:r w:rsidRPr="007375D7">
                        <w:rPr>
                          <w:i/>
                          <w:iCs/>
                          <w:noProof/>
                          <w:color w:val="FFFFFF" w:themeColor="background1"/>
                        </w:rPr>
                        <w:t xml:space="preserve">Greg holds a </w:t>
                      </w:r>
                      <w:r w:rsidR="00A77A7E">
                        <w:rPr>
                          <w:i/>
                          <w:iCs/>
                          <w:noProof/>
                          <w:color w:val="FFFFFF" w:themeColor="background1"/>
                        </w:rPr>
                        <w:t>c</w:t>
                      </w:r>
                      <w:r w:rsidRPr="007375D7">
                        <w:rPr>
                          <w:i/>
                          <w:iCs/>
                          <w:noProof/>
                          <w:color w:val="FFFFFF" w:themeColor="background1"/>
                        </w:rPr>
                        <w:t xml:space="preserve">harter as a Retirement Planning Counselor with the </w:t>
                      </w:r>
                    </w:p>
                    <w:p w14:paraId="30E1769D" w14:textId="0F7CCBAE" w:rsidR="007375D7" w:rsidRPr="007375D7" w:rsidRDefault="007375D7" w:rsidP="007375D7">
                      <w:pPr>
                        <w:pStyle w:val="Content"/>
                        <w:ind w:firstLine="720"/>
                        <w:rPr>
                          <w:i/>
                          <w:iCs/>
                          <w:noProof/>
                          <w:color w:val="FFFFFF" w:themeColor="background1"/>
                        </w:rPr>
                      </w:pPr>
                      <w:r w:rsidRPr="007375D7">
                        <w:rPr>
                          <w:i/>
                          <w:iCs/>
                          <w:noProof/>
                          <w:color w:val="FFFFFF" w:themeColor="background1"/>
                        </w:rPr>
                        <w:t xml:space="preserve">College for Financial Planning (Denver, CO). He is the founder of </w:t>
                      </w:r>
                    </w:p>
                    <w:p w14:paraId="419E9ABE" w14:textId="4B69890C" w:rsidR="007375D7" w:rsidRPr="007375D7" w:rsidRDefault="007375D7" w:rsidP="007375D7">
                      <w:pPr>
                        <w:pStyle w:val="Content"/>
                        <w:ind w:firstLine="720"/>
                        <w:rPr>
                          <w:i/>
                          <w:iCs/>
                          <w:noProof/>
                          <w:color w:val="FFFFFF" w:themeColor="background1"/>
                        </w:rPr>
                      </w:pPr>
                      <w:r w:rsidRPr="007375D7">
                        <w:rPr>
                          <w:i/>
                          <w:iCs/>
                          <w:noProof/>
                          <w:color w:val="FFFFFF" w:themeColor="background1"/>
                        </w:rPr>
                        <w:t>Seven Ventures Wealth Management in Kooskia, I</w:t>
                      </w:r>
                      <w:r w:rsidR="002777FE">
                        <w:rPr>
                          <w:i/>
                          <w:iCs/>
                          <w:noProof/>
                          <w:color w:val="FFFFFF" w:themeColor="background1"/>
                        </w:rPr>
                        <w:t>daho</w:t>
                      </w:r>
                      <w:r w:rsidRPr="007375D7">
                        <w:rPr>
                          <w:i/>
                          <w:iCs/>
                          <w:noProof/>
                          <w:color w:val="FFFFFF" w:themeColor="background1"/>
                        </w:rPr>
                        <w:t>.</w:t>
                      </w:r>
                    </w:p>
                    <w:p w14:paraId="0AEAC5AC" w14:textId="56F8F31C" w:rsidR="007375D7" w:rsidRDefault="007375D7" w:rsidP="001C22FB">
                      <w:pPr>
                        <w:pStyle w:val="Title"/>
                        <w:rPr>
                          <w:rFonts w:asciiTheme="minorHAnsi" w:hAnsiTheme="minorHAnsi" w:cstheme="minorHAnsi"/>
                          <w:noProof/>
                          <w:color w:val="FFFFFF" w:themeColor="background1"/>
                          <w:sz w:val="28"/>
                          <w:szCs w:val="28"/>
                        </w:rPr>
                      </w:pPr>
                      <w:r>
                        <w:rPr>
                          <w:rFonts w:asciiTheme="minorHAnsi" w:hAnsiTheme="minorHAnsi" w:cstheme="minorHAnsi"/>
                          <w:noProof/>
                          <w:color w:val="FFFFFF" w:themeColor="background1"/>
                          <w:sz w:val="28"/>
                          <w:szCs w:val="28"/>
                        </w:rPr>
                        <w:tab/>
                      </w:r>
                    </w:p>
                    <w:p w14:paraId="378ADCC7" w14:textId="654490DD" w:rsidR="007375D7" w:rsidRPr="001C22FB" w:rsidRDefault="007375D7" w:rsidP="001C22FB">
                      <w:pPr>
                        <w:pStyle w:val="Title"/>
                        <w:rPr>
                          <w:rFonts w:asciiTheme="minorHAnsi" w:hAnsiTheme="minorHAnsi" w:cstheme="minorHAnsi"/>
                          <w:color w:val="FFFFFF" w:themeColor="background1"/>
                          <w:sz w:val="28"/>
                          <w:szCs w:val="28"/>
                        </w:rPr>
                      </w:pPr>
                      <w:r>
                        <w:rPr>
                          <w:rFonts w:asciiTheme="minorHAnsi" w:hAnsiTheme="minorHAnsi" w:cstheme="minorHAnsi"/>
                          <w:noProof/>
                          <w:color w:val="FFFFFF" w:themeColor="background1"/>
                          <w:sz w:val="28"/>
                          <w:szCs w:val="28"/>
                        </w:rPr>
                        <w:tab/>
                      </w:r>
                    </w:p>
                    <w:p w14:paraId="50685E39" w14:textId="77777777" w:rsidR="00897D14" w:rsidRDefault="00897D14" w:rsidP="00897D14">
                      <w:pPr>
                        <w:jc w:val="center"/>
                      </w:pPr>
                    </w:p>
                  </w:txbxContent>
                </v:textbox>
                <w10:wrap anchory="page"/>
              </v:rect>
            </w:pict>
          </mc:Fallback>
        </mc:AlternateContent>
      </w:r>
      <w:r w:rsidR="00D077E9">
        <w:br w:type="page"/>
      </w:r>
    </w:p>
    <w:sdt>
      <w:sdtPr>
        <w:rPr>
          <w:rFonts w:asciiTheme="minorHAnsi" w:eastAsiaTheme="minorEastAsia" w:hAnsiTheme="minorHAnsi" w:cstheme="minorBidi"/>
          <w:b/>
          <w:color w:val="082A75" w:themeColor="text2"/>
          <w:sz w:val="28"/>
          <w:szCs w:val="22"/>
        </w:rPr>
        <w:id w:val="-2053372702"/>
        <w:docPartObj>
          <w:docPartGallery w:val="Table of Contents"/>
          <w:docPartUnique/>
        </w:docPartObj>
      </w:sdtPr>
      <w:sdtContent>
        <w:p w14:paraId="60D24CA6" w14:textId="396069FA" w:rsidR="00E450C8" w:rsidRPr="00F45B73" w:rsidRDefault="00E450C8">
          <w:pPr>
            <w:pStyle w:val="TOCHeading"/>
            <w:rPr>
              <w:color w:val="2E287F" w:themeColor="text1" w:themeTint="BF"/>
            </w:rPr>
          </w:pPr>
          <w:r w:rsidRPr="00F45B73">
            <w:rPr>
              <w:color w:val="2E287F" w:themeColor="text1" w:themeTint="BF"/>
            </w:rPr>
            <w:t>Table of Contents</w:t>
          </w:r>
        </w:p>
        <w:p w14:paraId="7ED3559E" w14:textId="1209E628" w:rsidR="00E450C8" w:rsidRPr="00F45B73" w:rsidRDefault="007F01F9">
          <w:pPr>
            <w:pStyle w:val="TOC1"/>
            <w:rPr>
              <w:color w:val="2E287F" w:themeColor="text1" w:themeTint="BF"/>
            </w:rPr>
          </w:pPr>
          <w:r w:rsidRPr="00F45B73">
            <w:rPr>
              <w:color w:val="2E287F" w:themeColor="text1" w:themeTint="BF"/>
            </w:rPr>
            <w:t>Introduction</w:t>
          </w:r>
          <w:r w:rsidR="00E450C8" w:rsidRPr="00F45B73">
            <w:rPr>
              <w:color w:val="2E287F" w:themeColor="text1" w:themeTint="BF"/>
            </w:rPr>
            <w:ptab w:relativeTo="margin" w:alignment="right" w:leader="dot"/>
          </w:r>
          <w:r w:rsidRPr="00F45B73">
            <w:rPr>
              <w:color w:val="2E287F" w:themeColor="text1" w:themeTint="BF"/>
            </w:rPr>
            <w:t>3-4</w:t>
          </w:r>
        </w:p>
        <w:p w14:paraId="0C887C06" w14:textId="7E818459" w:rsidR="00E450C8" w:rsidRPr="00F45B73" w:rsidRDefault="007F01F9" w:rsidP="007F01F9">
          <w:pPr>
            <w:pStyle w:val="TOC2"/>
            <w:ind w:left="0"/>
            <w:rPr>
              <w:color w:val="2E287F" w:themeColor="text1" w:themeTint="BF"/>
            </w:rPr>
          </w:pPr>
          <w:r w:rsidRPr="00F45B73">
            <w:rPr>
              <w:color w:val="2E287F" w:themeColor="text1" w:themeTint="BF"/>
            </w:rPr>
            <w:t>Invest in the Future Not the Past</w:t>
          </w:r>
          <w:r w:rsidR="00E450C8" w:rsidRPr="00F45B73">
            <w:rPr>
              <w:color w:val="2E287F" w:themeColor="text1" w:themeTint="BF"/>
            </w:rPr>
            <w:ptab w:relativeTo="margin" w:alignment="right" w:leader="dot"/>
          </w:r>
          <w:r w:rsidRPr="00F45B73">
            <w:rPr>
              <w:color w:val="2E287F" w:themeColor="text1" w:themeTint="BF"/>
            </w:rPr>
            <w:t>5-7</w:t>
          </w:r>
        </w:p>
        <w:p w14:paraId="6B0A9BC3" w14:textId="76EDE028" w:rsidR="00E450C8" w:rsidRPr="00F45B73" w:rsidRDefault="007F01F9" w:rsidP="007F01F9">
          <w:pPr>
            <w:pStyle w:val="TOC3"/>
            <w:ind w:left="0"/>
            <w:rPr>
              <w:color w:val="2E287F" w:themeColor="text1" w:themeTint="BF"/>
            </w:rPr>
          </w:pPr>
          <w:r w:rsidRPr="00F45B73">
            <w:rPr>
              <w:color w:val="2E287F" w:themeColor="text1" w:themeTint="BF"/>
            </w:rPr>
            <w:t>Inflation</w:t>
          </w:r>
          <w:r w:rsidR="00E450C8" w:rsidRPr="00F45B73">
            <w:rPr>
              <w:color w:val="2E287F" w:themeColor="text1" w:themeTint="BF"/>
            </w:rPr>
            <w:ptab w:relativeTo="margin" w:alignment="right" w:leader="dot"/>
          </w:r>
          <w:r w:rsidR="001C4F7B">
            <w:rPr>
              <w:color w:val="2E287F" w:themeColor="text1" w:themeTint="BF"/>
            </w:rPr>
            <w:t>7-8</w:t>
          </w:r>
        </w:p>
        <w:p w14:paraId="110680C7" w14:textId="47E0D693" w:rsidR="00E450C8" w:rsidRPr="00F45B73" w:rsidRDefault="007F01F9">
          <w:pPr>
            <w:pStyle w:val="TOC1"/>
            <w:rPr>
              <w:color w:val="2E287F" w:themeColor="text1" w:themeTint="BF"/>
            </w:rPr>
          </w:pPr>
          <w:r w:rsidRPr="00F45B73">
            <w:rPr>
              <w:color w:val="2E287F" w:themeColor="text1" w:themeTint="BF"/>
            </w:rPr>
            <w:t>Intelligent Diversification</w:t>
          </w:r>
          <w:r w:rsidR="00E450C8" w:rsidRPr="00F45B73">
            <w:rPr>
              <w:color w:val="2E287F" w:themeColor="text1" w:themeTint="BF"/>
            </w:rPr>
            <w:ptab w:relativeTo="margin" w:alignment="right" w:leader="dot"/>
          </w:r>
          <w:r w:rsidR="001C4F7B">
            <w:rPr>
              <w:bCs/>
              <w:color w:val="2E287F" w:themeColor="text1" w:themeTint="BF"/>
            </w:rPr>
            <w:t>9</w:t>
          </w:r>
          <w:r w:rsidRPr="00F45B73">
            <w:rPr>
              <w:bCs/>
              <w:color w:val="2E287F" w:themeColor="text1" w:themeTint="BF"/>
            </w:rPr>
            <w:t>-1</w:t>
          </w:r>
          <w:r w:rsidR="001C4F7B">
            <w:rPr>
              <w:bCs/>
              <w:color w:val="2E287F" w:themeColor="text1" w:themeTint="BF"/>
            </w:rPr>
            <w:t>1</w:t>
          </w:r>
        </w:p>
        <w:p w14:paraId="41870C5D" w14:textId="5F3E4508" w:rsidR="00E450C8" w:rsidRPr="00F45B73" w:rsidRDefault="007F01F9" w:rsidP="007F01F9">
          <w:pPr>
            <w:pStyle w:val="TOC2"/>
            <w:ind w:left="0"/>
            <w:rPr>
              <w:color w:val="2E287F" w:themeColor="text1" w:themeTint="BF"/>
            </w:rPr>
          </w:pPr>
          <w:r w:rsidRPr="00F45B73">
            <w:rPr>
              <w:color w:val="2E287F" w:themeColor="text1" w:themeTint="BF"/>
            </w:rPr>
            <w:t>Tactical and Strategic</w:t>
          </w:r>
          <w:r w:rsidR="00E450C8" w:rsidRPr="00F45B73">
            <w:rPr>
              <w:color w:val="2E287F" w:themeColor="text1" w:themeTint="BF"/>
            </w:rPr>
            <w:ptab w:relativeTo="margin" w:alignment="right" w:leader="dot"/>
          </w:r>
          <w:r w:rsidRPr="00F45B73">
            <w:rPr>
              <w:color w:val="2E287F" w:themeColor="text1" w:themeTint="BF"/>
            </w:rPr>
            <w:t>1</w:t>
          </w:r>
          <w:r w:rsidR="001C4F7B">
            <w:rPr>
              <w:color w:val="2E287F" w:themeColor="text1" w:themeTint="BF"/>
            </w:rPr>
            <w:t>2</w:t>
          </w:r>
        </w:p>
        <w:p w14:paraId="72E88899" w14:textId="4BF5F01C" w:rsidR="007F01F9" w:rsidRPr="00F45B73" w:rsidRDefault="007F01F9" w:rsidP="007F01F9">
          <w:pPr>
            <w:pStyle w:val="TOC3"/>
            <w:ind w:left="0"/>
            <w:rPr>
              <w:color w:val="2E287F" w:themeColor="text1" w:themeTint="BF"/>
            </w:rPr>
          </w:pPr>
          <w:r w:rsidRPr="00F45B73">
            <w:rPr>
              <w:color w:val="2E287F" w:themeColor="text1" w:themeTint="BF"/>
            </w:rPr>
            <w:t>Biblical Truths</w:t>
          </w:r>
          <w:r w:rsidR="00E450C8" w:rsidRPr="00F45B73">
            <w:rPr>
              <w:color w:val="2E287F" w:themeColor="text1" w:themeTint="BF"/>
            </w:rPr>
            <w:ptab w:relativeTo="margin" w:alignment="right" w:leader="dot"/>
          </w:r>
          <w:r w:rsidRPr="00F45B73">
            <w:rPr>
              <w:color w:val="2E287F" w:themeColor="text1" w:themeTint="BF"/>
            </w:rPr>
            <w:t>1</w:t>
          </w:r>
          <w:r w:rsidR="001C4F7B">
            <w:rPr>
              <w:color w:val="2E287F" w:themeColor="text1" w:themeTint="BF"/>
            </w:rPr>
            <w:t>3</w:t>
          </w:r>
          <w:r w:rsidRPr="00F45B73">
            <w:rPr>
              <w:color w:val="2E287F" w:themeColor="text1" w:themeTint="BF"/>
            </w:rPr>
            <w:t>-16</w:t>
          </w:r>
        </w:p>
        <w:p w14:paraId="7938AA3B" w14:textId="51DA66B3" w:rsidR="007F01F9" w:rsidRPr="00F45B73" w:rsidRDefault="0047023A" w:rsidP="007F01F9">
          <w:pPr>
            <w:pStyle w:val="TOC3"/>
            <w:ind w:left="0"/>
            <w:rPr>
              <w:color w:val="2E287F" w:themeColor="text1" w:themeTint="BF"/>
            </w:rPr>
          </w:pPr>
          <w:r w:rsidRPr="00F45B73">
            <w:rPr>
              <w:color w:val="2E287F" w:themeColor="text1" w:themeTint="BF"/>
            </w:rPr>
            <w:t>How do I hire the right Advisor</w:t>
          </w:r>
          <w:r w:rsidR="007F01F9" w:rsidRPr="00F45B73">
            <w:rPr>
              <w:color w:val="2E287F" w:themeColor="text1" w:themeTint="BF"/>
            </w:rPr>
            <w:ptab w:relativeTo="margin" w:alignment="right" w:leader="dot"/>
          </w:r>
          <w:r w:rsidR="007F01F9" w:rsidRPr="00F45B73">
            <w:rPr>
              <w:color w:val="2E287F" w:themeColor="text1" w:themeTint="BF"/>
            </w:rPr>
            <w:t>1</w:t>
          </w:r>
          <w:r w:rsidR="001C4F7B">
            <w:rPr>
              <w:color w:val="2E287F" w:themeColor="text1" w:themeTint="BF"/>
            </w:rPr>
            <w:t>5</w:t>
          </w:r>
          <w:r w:rsidR="0069135C" w:rsidRPr="00F45B73">
            <w:rPr>
              <w:color w:val="2E287F" w:themeColor="text1" w:themeTint="BF"/>
            </w:rPr>
            <w:t>-1</w:t>
          </w:r>
          <w:r w:rsidR="001C4F7B">
            <w:rPr>
              <w:color w:val="2E287F" w:themeColor="text1" w:themeTint="BF"/>
            </w:rPr>
            <w:t>8</w:t>
          </w:r>
        </w:p>
        <w:p w14:paraId="367362EA" w14:textId="1FFEDD5F" w:rsidR="00850005" w:rsidRPr="00F45B73" w:rsidRDefault="0069135C" w:rsidP="0069135C">
          <w:pPr>
            <w:pStyle w:val="TOC3"/>
            <w:ind w:left="0"/>
            <w:rPr>
              <w:color w:val="2E287F" w:themeColor="text1" w:themeTint="BF"/>
            </w:rPr>
          </w:pPr>
          <w:r w:rsidRPr="00F45B73">
            <w:rPr>
              <w:color w:val="2E287F" w:themeColor="text1" w:themeTint="BF"/>
            </w:rPr>
            <w:t>Don’t do it Alone</w:t>
          </w:r>
          <w:r w:rsidRPr="00F45B73">
            <w:rPr>
              <w:color w:val="2E287F" w:themeColor="text1" w:themeTint="BF"/>
            </w:rPr>
            <w:ptab w:relativeTo="margin" w:alignment="right" w:leader="dot"/>
          </w:r>
          <w:r w:rsidR="001C4F7B">
            <w:rPr>
              <w:color w:val="2E287F" w:themeColor="text1" w:themeTint="BF"/>
            </w:rPr>
            <w:t>18</w:t>
          </w:r>
          <w:r w:rsidR="00850005" w:rsidRPr="00F45B73">
            <w:rPr>
              <w:color w:val="2E287F" w:themeColor="text1" w:themeTint="BF"/>
            </w:rPr>
            <w:t>-2</w:t>
          </w:r>
          <w:r w:rsidR="001C4F7B">
            <w:rPr>
              <w:color w:val="2E287F" w:themeColor="text1" w:themeTint="BF"/>
            </w:rPr>
            <w:t>0</w:t>
          </w:r>
        </w:p>
        <w:p w14:paraId="74F21CDB" w14:textId="2E9CB1A2" w:rsidR="00E450C8" w:rsidRPr="00850005" w:rsidRDefault="00850005" w:rsidP="00850005">
          <w:r w:rsidRPr="00F45B73">
            <w:rPr>
              <w:color w:val="2E287F" w:themeColor="text1" w:themeTint="BF"/>
            </w:rPr>
            <w:t>References</w:t>
          </w:r>
          <w:r w:rsidRPr="00F45B73">
            <w:rPr>
              <w:color w:val="2E287F" w:themeColor="text1" w:themeTint="BF"/>
            </w:rPr>
            <w:ptab w:relativeTo="margin" w:alignment="right" w:leader="dot"/>
          </w:r>
          <w:r w:rsidRPr="00F45B73">
            <w:rPr>
              <w:color w:val="2E287F" w:themeColor="text1" w:themeTint="BF"/>
            </w:rPr>
            <w:t>2</w:t>
          </w:r>
          <w:r w:rsidR="001C4F7B">
            <w:rPr>
              <w:color w:val="2E287F" w:themeColor="text1" w:themeTint="BF"/>
            </w:rPr>
            <w:t>1</w:t>
          </w:r>
        </w:p>
      </w:sdtContent>
    </w:sdt>
    <w:p w14:paraId="7C0D004C" w14:textId="53E3FF45" w:rsidR="002420D0" w:rsidRDefault="002420D0" w:rsidP="00D077E9">
      <w:pPr>
        <w:pStyle w:val="Heading1"/>
        <w:rPr>
          <w:color w:val="auto"/>
        </w:rPr>
      </w:pPr>
    </w:p>
    <w:p w14:paraId="0F87A48E" w14:textId="69F878D3" w:rsidR="002420D0" w:rsidRDefault="002420D0" w:rsidP="00E450C8">
      <w:pPr>
        <w:pStyle w:val="Content"/>
      </w:pPr>
    </w:p>
    <w:p w14:paraId="31F85919" w14:textId="381D2368" w:rsidR="002420D0" w:rsidRDefault="002420D0" w:rsidP="00D077E9">
      <w:pPr>
        <w:pStyle w:val="Heading1"/>
        <w:rPr>
          <w:color w:val="auto"/>
        </w:rPr>
      </w:pPr>
    </w:p>
    <w:p w14:paraId="64352000" w14:textId="272DA7C1" w:rsidR="002420D0" w:rsidRDefault="002420D0" w:rsidP="00D077E9">
      <w:pPr>
        <w:pStyle w:val="Heading1"/>
        <w:rPr>
          <w:color w:val="auto"/>
        </w:rPr>
      </w:pPr>
    </w:p>
    <w:p w14:paraId="1D6C9E64" w14:textId="33B29FC8" w:rsidR="002420D0" w:rsidRDefault="002420D0" w:rsidP="00D077E9">
      <w:pPr>
        <w:pStyle w:val="Heading1"/>
        <w:rPr>
          <w:color w:val="auto"/>
        </w:rPr>
      </w:pPr>
    </w:p>
    <w:p w14:paraId="40F68568" w14:textId="7C92BB81" w:rsidR="002420D0" w:rsidRDefault="002420D0" w:rsidP="00D077E9">
      <w:pPr>
        <w:pStyle w:val="Heading1"/>
        <w:rPr>
          <w:color w:val="auto"/>
        </w:rPr>
      </w:pPr>
    </w:p>
    <w:p w14:paraId="6BC34DA3" w14:textId="7E7A245B" w:rsidR="002420D0" w:rsidRDefault="002420D0" w:rsidP="00D077E9">
      <w:pPr>
        <w:pStyle w:val="Heading1"/>
        <w:rPr>
          <w:color w:val="auto"/>
        </w:rPr>
      </w:pPr>
    </w:p>
    <w:p w14:paraId="409BDC17" w14:textId="62D91A1A" w:rsidR="002420D0" w:rsidRDefault="002420D0" w:rsidP="007F01F9">
      <w:pPr>
        <w:pStyle w:val="Content"/>
      </w:pPr>
    </w:p>
    <w:p w14:paraId="4AA38CE1" w14:textId="2B319735" w:rsidR="002420D0" w:rsidRDefault="002420D0" w:rsidP="007F01F9">
      <w:pPr>
        <w:pStyle w:val="Content"/>
      </w:pPr>
    </w:p>
    <w:p w14:paraId="325E2CAC" w14:textId="044BA766" w:rsidR="002420D0" w:rsidRDefault="002420D0" w:rsidP="007F01F9">
      <w:pPr>
        <w:pStyle w:val="Content"/>
      </w:pPr>
    </w:p>
    <w:p w14:paraId="15CA61D1" w14:textId="3E70B3AD" w:rsidR="002420D0" w:rsidRDefault="002420D0" w:rsidP="007F01F9">
      <w:pPr>
        <w:pStyle w:val="Content"/>
      </w:pPr>
    </w:p>
    <w:p w14:paraId="1B755FFF" w14:textId="778D0A94" w:rsidR="002E45F0" w:rsidRDefault="002E45F0" w:rsidP="007F01F9">
      <w:pPr>
        <w:pStyle w:val="Content"/>
      </w:pPr>
    </w:p>
    <w:p w14:paraId="258AC132" w14:textId="0186A136" w:rsidR="002E45F0" w:rsidRDefault="002E45F0" w:rsidP="007F01F9">
      <w:pPr>
        <w:pStyle w:val="Content"/>
      </w:pPr>
    </w:p>
    <w:p w14:paraId="6C6A62EF" w14:textId="056958A0" w:rsidR="00D077E9" w:rsidRPr="00F45B73" w:rsidRDefault="00A4482C" w:rsidP="00B163A1">
      <w:pPr>
        <w:pStyle w:val="Heading1"/>
        <w:rPr>
          <w:color w:val="2E287F" w:themeColor="text1" w:themeTint="BF"/>
        </w:rPr>
      </w:pPr>
      <w:r w:rsidRPr="00F45B73">
        <w:rPr>
          <w:color w:val="2E287F" w:themeColor="text1" w:themeTint="BF"/>
        </w:rPr>
        <w:lastRenderedPageBreak/>
        <w:t>7 Key Investment Insights</w:t>
      </w:r>
    </w:p>
    <w:tbl>
      <w:tblPr>
        <w:tblW w:w="9999" w:type="dxa"/>
        <w:tblInd w:w="40" w:type="dxa"/>
        <w:tblCellMar>
          <w:left w:w="0" w:type="dxa"/>
          <w:right w:w="0" w:type="dxa"/>
        </w:tblCellMar>
        <w:tblLook w:val="0000" w:firstRow="0" w:lastRow="0" w:firstColumn="0" w:lastColumn="0" w:noHBand="0" w:noVBand="0"/>
      </w:tblPr>
      <w:tblGrid>
        <w:gridCol w:w="9999"/>
      </w:tblGrid>
      <w:tr w:rsidR="00691531" w:rsidRPr="00F45B73" w14:paraId="13E1C6D0" w14:textId="77777777" w:rsidTr="007675E7">
        <w:trPr>
          <w:trHeight w:val="1845"/>
        </w:trPr>
        <w:tc>
          <w:tcPr>
            <w:tcW w:w="9999" w:type="dxa"/>
          </w:tcPr>
          <w:sdt>
            <w:sdtPr>
              <w:rPr>
                <w:rFonts w:eastAsiaTheme="minorEastAsia" w:cstheme="minorBidi"/>
                <w:b/>
                <w:color w:val="2E287F" w:themeColor="text1" w:themeTint="BF"/>
                <w:sz w:val="28"/>
                <w:szCs w:val="22"/>
              </w:rPr>
              <w:id w:val="1660650702"/>
              <w:placeholder>
                <w:docPart w:val="5B5250E68D48463CB4588A89D7B16E1C"/>
              </w:placeholder>
              <w15:appearance w15:val="hidden"/>
            </w:sdtPr>
            <w:sdtEndPr>
              <w:rPr>
                <w:rFonts w:eastAsiaTheme="majorEastAsia" w:cstheme="majorBidi"/>
                <w:b w:val="0"/>
                <w:sz w:val="36"/>
                <w:szCs w:val="26"/>
              </w:rPr>
            </w:sdtEndPr>
            <w:sdtContent>
              <w:p w14:paraId="230A2C9A" w14:textId="585DCECF" w:rsidR="00BD7C0F" w:rsidRPr="00F45B73" w:rsidRDefault="009C1A60" w:rsidP="00B163A1">
                <w:pPr>
                  <w:pStyle w:val="Heading2"/>
                  <w:rPr>
                    <w:i/>
                    <w:iCs/>
                    <w:color w:val="2E287F" w:themeColor="text1" w:themeTint="BF"/>
                  </w:rPr>
                </w:pPr>
                <w:r w:rsidRPr="00F45B73">
                  <w:rPr>
                    <w:i/>
                    <w:iCs/>
                    <w:color w:val="2E287F" w:themeColor="text1" w:themeTint="BF"/>
                  </w:rPr>
                  <w:t xml:space="preserve">An </w:t>
                </w:r>
                <w:r w:rsidR="00A4482C" w:rsidRPr="00F45B73">
                  <w:rPr>
                    <w:i/>
                    <w:iCs/>
                    <w:color w:val="2E287F" w:themeColor="text1" w:themeTint="BF"/>
                  </w:rPr>
                  <w:t>Introduction</w:t>
                </w:r>
              </w:p>
            </w:sdtContent>
          </w:sdt>
          <w:p w14:paraId="1534565C" w14:textId="5673D68A" w:rsidR="00A4482C" w:rsidRPr="00F45B73" w:rsidRDefault="00A4482C" w:rsidP="00B163A1">
            <w:pPr>
              <w:pStyle w:val="Content"/>
              <w:rPr>
                <w:color w:val="2E287F" w:themeColor="text1" w:themeTint="BF"/>
              </w:rPr>
            </w:pPr>
            <w:r w:rsidRPr="00F45B73">
              <w:rPr>
                <w:color w:val="2E287F" w:themeColor="text1" w:themeTint="BF"/>
              </w:rPr>
              <w:t>At some point in my life, I finally started to learn what this old proverb means</w:t>
            </w:r>
            <w:r w:rsidR="00BD7C0F" w:rsidRPr="00F45B73">
              <w:rPr>
                <w:color w:val="2E287F" w:themeColor="text1" w:themeTint="BF"/>
              </w:rPr>
              <w:t>:</w:t>
            </w:r>
          </w:p>
        </w:tc>
      </w:tr>
      <w:tr w:rsidR="00691531" w:rsidRPr="00F45B73" w14:paraId="0661DE14" w14:textId="77777777" w:rsidTr="007675E7">
        <w:trPr>
          <w:trHeight w:val="1899"/>
        </w:trPr>
        <w:tc>
          <w:tcPr>
            <w:tcW w:w="9999" w:type="dxa"/>
            <w:shd w:val="clear" w:color="auto" w:fill="F2F2F2" w:themeFill="background1" w:themeFillShade="F2"/>
            <w:vAlign w:val="center"/>
          </w:tcPr>
          <w:p w14:paraId="5794E6AA" w14:textId="0025869C" w:rsidR="00DF027C" w:rsidRPr="001C4F7B" w:rsidRDefault="009650DB" w:rsidP="00B163A1">
            <w:pPr>
              <w:pStyle w:val="EmphasisText"/>
              <w:rPr>
                <w:color w:val="2E287F" w:themeColor="text1" w:themeTint="BF"/>
                <w14:textFill>
                  <w14:solidFill>
                    <w14:schemeClr w14:val="tx1">
                      <w14:lumMod w14:val="75000"/>
                      <w14:lumOff w14:val="25000"/>
                      <w14:lumMod w14:val="75000"/>
                      <w14:lumOff w14:val="25000"/>
                    </w14:schemeClr>
                  </w14:solidFill>
                </w14:textFill>
              </w:rPr>
            </w:pPr>
            <w:r w:rsidRPr="001C4F7B">
              <w:rPr>
                <w:noProof/>
                <w:color w:val="2E287F" w:themeColor="text1" w:themeTint="BF"/>
              </w:rPr>
              <mc:AlternateContent>
                <mc:Choice Requires="wps">
                  <w:drawing>
                    <wp:inline distT="0" distB="0" distL="0" distR="0" wp14:anchorId="11BDF098" wp14:editId="52ED9979">
                      <wp:extent cx="5574030" cy="725805"/>
                      <wp:effectExtent l="0" t="0" r="0" b="0"/>
                      <wp:docPr id="3"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574030" cy="725805"/>
                              </a:xfrm>
                              <a:prstGeom prst="rect">
                                <a:avLst/>
                              </a:prstGeom>
                              <a:noFill/>
                              <a:ln w="6350">
                                <a:noFill/>
                              </a:ln>
                            </wps:spPr>
                            <wps:txbx>
                              <w:txbxContent>
                                <w:p w14:paraId="7304B5DE" w14:textId="7E404412" w:rsidR="00DF027C" w:rsidRPr="001C4F7B" w:rsidRDefault="00DF027C" w:rsidP="00DF027C">
                                  <w:pPr>
                                    <w:jc w:val="center"/>
                                    <w:rPr>
                                      <w:color w:val="2E287F" w:themeColor="text1" w:themeTint="BF"/>
                                    </w:rPr>
                                  </w:pPr>
                                  <w:r w:rsidRPr="001C4F7B">
                                    <w:rPr>
                                      <w:i/>
                                      <w:color w:val="2E287F" w:themeColor="text1" w:themeTint="BF"/>
                                      <w:sz w:val="36"/>
                                    </w:rPr>
                                    <w:t>“</w:t>
                                  </w:r>
                                  <w:r w:rsidR="00A4482C" w:rsidRPr="001C4F7B">
                                    <w:rPr>
                                      <w:i/>
                                      <w:color w:val="2E287F" w:themeColor="text1" w:themeTint="BF"/>
                                      <w:sz w:val="36"/>
                                    </w:rPr>
                                    <w:t xml:space="preserve">It takes a wise man to learn from his mistakes, but an even wiser man </w:t>
                                  </w:r>
                                  <w:r w:rsidR="002777FE" w:rsidRPr="001C4F7B">
                                    <w:rPr>
                                      <w:i/>
                                      <w:color w:val="2E287F" w:themeColor="text1" w:themeTint="BF"/>
                                      <w:sz w:val="36"/>
                                    </w:rPr>
                                    <w:t>will</w:t>
                                  </w:r>
                                  <w:r w:rsidR="00A4482C" w:rsidRPr="001C4F7B">
                                    <w:rPr>
                                      <w:i/>
                                      <w:color w:val="2E287F" w:themeColor="text1" w:themeTint="BF"/>
                                      <w:sz w:val="36"/>
                                    </w:rPr>
                                    <w:t xml:space="preserve"> learn from </w:t>
                                  </w:r>
                                  <w:r w:rsidR="002777FE" w:rsidRPr="001C4F7B">
                                    <w:rPr>
                                      <w:i/>
                                      <w:color w:val="2E287F" w:themeColor="text1" w:themeTint="BF"/>
                                      <w:sz w:val="36"/>
                                    </w:rPr>
                                    <w:t xml:space="preserve">the mistakes of </w:t>
                                  </w:r>
                                  <w:r w:rsidR="00A4482C" w:rsidRPr="001C4F7B">
                                    <w:rPr>
                                      <w:i/>
                                      <w:color w:val="2E287F" w:themeColor="text1" w:themeTint="BF"/>
                                      <w:sz w:val="36"/>
                                    </w:rPr>
                                    <w:t>others.</w:t>
                                  </w:r>
                                  <w:r w:rsidRPr="001C4F7B">
                                    <w:rPr>
                                      <w:i/>
                                      <w:color w:val="2E287F" w:themeColor="text1" w:themeTint="BF"/>
                                      <w:sz w:val="3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w14:anchorId="11BDF098" id="_x0000_t202" coordsize="21600,21600" o:spt="202" path="m,l,21600r21600,l21600,xe">
                      <v:stroke joinstyle="miter"/>
                      <v:path gradientshapeok="t" o:connecttype="rect"/>
                    </v:shapetype>
                    <v:shape id="Text Box 7" o:spid="_x0000_s1027" type="#_x0000_t202" style="width:438.9pt;height:5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" filled="f" stroked="f" strokeweight=".5pt">
                      <v:textbox>
                        <w:txbxContent>
                          <w:p w14:paraId="7304B5DE" w14:textId="7E404412" w:rsidR="00DF027C" w:rsidRPr="001C4F7B" w:rsidRDefault="00DF027C" w:rsidP="00DF027C">
                            <w:pPr>
                              <w:jc w:val="center"/>
                              <w:rPr>
                                <w:color w:val="2E287F" w:themeColor="text1" w:themeTint="BF"/>
                              </w:rPr>
                            </w:pPr>
                            <w:r w:rsidRPr="001C4F7B">
                              <w:rPr>
                                <w:i/>
                                <w:color w:val="2E287F" w:themeColor="text1" w:themeTint="BF"/>
                                <w:sz w:val="36"/>
                              </w:rPr>
                              <w:t>“</w:t>
                            </w:r>
                            <w:r w:rsidR="00A4482C" w:rsidRPr="001C4F7B">
                              <w:rPr>
                                <w:i/>
                                <w:color w:val="2E287F" w:themeColor="text1" w:themeTint="BF"/>
                                <w:sz w:val="36"/>
                              </w:rPr>
                              <w:t xml:space="preserve">It takes a wise man to learn from his mistakes, but an even wiser man </w:t>
                            </w:r>
                            <w:r w:rsidR="002777FE" w:rsidRPr="001C4F7B">
                              <w:rPr>
                                <w:i/>
                                <w:color w:val="2E287F" w:themeColor="text1" w:themeTint="BF"/>
                                <w:sz w:val="36"/>
                              </w:rPr>
                              <w:t>will</w:t>
                            </w:r>
                            <w:r w:rsidR="00A4482C" w:rsidRPr="001C4F7B">
                              <w:rPr>
                                <w:i/>
                                <w:color w:val="2E287F" w:themeColor="text1" w:themeTint="BF"/>
                                <w:sz w:val="36"/>
                              </w:rPr>
                              <w:t xml:space="preserve"> learn from </w:t>
                            </w:r>
                            <w:r w:rsidR="002777FE" w:rsidRPr="001C4F7B">
                              <w:rPr>
                                <w:i/>
                                <w:color w:val="2E287F" w:themeColor="text1" w:themeTint="BF"/>
                                <w:sz w:val="36"/>
                              </w:rPr>
                              <w:t xml:space="preserve">the mistakes of </w:t>
                            </w:r>
                            <w:r w:rsidR="00A4482C" w:rsidRPr="001C4F7B">
                              <w:rPr>
                                <w:i/>
                                <w:color w:val="2E287F" w:themeColor="text1" w:themeTint="BF"/>
                                <w:sz w:val="36"/>
                              </w:rPr>
                              <w:t>others.</w:t>
                            </w:r>
                            <w:r w:rsidRPr="001C4F7B">
                              <w:rPr>
                                <w:i/>
                                <w:color w:val="2E287F" w:themeColor="text1" w:themeTint="BF"/>
                                <w:sz w:val="36"/>
                              </w:rPr>
                              <w:t>”</w:t>
                            </w:r>
                          </w:p>
                        </w:txbxContent>
                      </v:textbox>
                      <w10:anchorlock/>
                    </v:shape>
                  </w:pict>
                </mc:Fallback>
              </mc:AlternateContent>
            </w:r>
          </w:p>
        </w:tc>
      </w:tr>
      <w:tr w:rsidR="00A4482C" w:rsidRPr="00F45B73" w14:paraId="0403A918" w14:textId="77777777" w:rsidTr="007675E7">
        <w:trPr>
          <w:trHeight w:val="5931"/>
        </w:trPr>
        <w:tc>
          <w:tcPr>
            <w:tcW w:w="9999" w:type="dxa"/>
          </w:tcPr>
          <w:p w14:paraId="73916254" w14:textId="77777777" w:rsidR="00DF027C" w:rsidRPr="00F45B73" w:rsidRDefault="00DF027C" w:rsidP="00B163A1">
            <w:pPr>
              <w:pStyle w:val="EmphasisText"/>
              <w:rPr>
                <w:rFonts w:cstheme="minorHAnsi"/>
                <w:i/>
                <w:color w:val="2E287F" w:themeColor="text1" w:themeTint="BF"/>
                <w:sz w:val="36"/>
              </w:rPr>
            </w:pPr>
          </w:p>
          <w:p w14:paraId="346CFE44" w14:textId="2C2F849A" w:rsidR="00A4482C" w:rsidRPr="00F45B73" w:rsidRDefault="00A4482C" w:rsidP="00B163A1">
            <w:pPr>
              <w:rPr>
                <w:rFonts w:cstheme="minorHAnsi"/>
                <w:b w:val="0"/>
                <w:bCs/>
                <w:color w:val="2E287F" w:themeColor="text1" w:themeTint="BF"/>
                <w:szCs w:val="28"/>
              </w:rPr>
            </w:pPr>
            <w:r w:rsidRPr="00F45B73">
              <w:rPr>
                <w:rFonts w:cstheme="minorHAnsi"/>
                <w:b w:val="0"/>
                <w:bCs/>
                <w:color w:val="2E287F" w:themeColor="text1" w:themeTint="BF"/>
                <w:szCs w:val="28"/>
              </w:rPr>
              <w:t xml:space="preserve">The importance of this concept cannot be </w:t>
            </w:r>
            <w:r w:rsidR="002777FE" w:rsidRPr="00F45B73">
              <w:rPr>
                <w:rFonts w:cstheme="minorHAnsi"/>
                <w:b w:val="0"/>
                <w:bCs/>
                <w:color w:val="2E287F" w:themeColor="text1" w:themeTint="BF"/>
                <w:szCs w:val="28"/>
              </w:rPr>
              <w:t>over</w:t>
            </w:r>
            <w:r w:rsidRPr="00F45B73">
              <w:rPr>
                <w:rFonts w:cstheme="minorHAnsi"/>
                <w:b w:val="0"/>
                <w:bCs/>
                <w:color w:val="2E287F" w:themeColor="text1" w:themeTint="BF"/>
                <w:szCs w:val="28"/>
              </w:rPr>
              <w:t>stated when it comes to investments. After all these investments usually represent the fruits of decades of hard work, blood, sweat and tears to accumulate. I always tell my clients if they want to mess something up and learn from their own mistakes,</w:t>
            </w:r>
            <w:r w:rsidR="00B2514B" w:rsidRPr="00F45B73">
              <w:rPr>
                <w:rFonts w:cstheme="minorHAnsi"/>
                <w:b w:val="0"/>
                <w:bCs/>
                <w:color w:val="2E287F" w:themeColor="text1" w:themeTint="BF"/>
                <w:szCs w:val="28"/>
              </w:rPr>
              <w:t xml:space="preserve"> it is</w:t>
            </w:r>
            <w:r w:rsidRPr="00F45B73">
              <w:rPr>
                <w:rFonts w:cstheme="minorHAnsi"/>
                <w:b w:val="0"/>
                <w:bCs/>
                <w:color w:val="2E287F" w:themeColor="text1" w:themeTint="BF"/>
                <w:szCs w:val="28"/>
              </w:rPr>
              <w:t xml:space="preserve"> </w:t>
            </w:r>
            <w:r w:rsidR="00953239" w:rsidRPr="00F45B73">
              <w:rPr>
                <w:rFonts w:cstheme="minorHAnsi"/>
                <w:b w:val="0"/>
                <w:bCs/>
                <w:color w:val="2E287F" w:themeColor="text1" w:themeTint="BF"/>
                <w:szCs w:val="28"/>
              </w:rPr>
              <w:t>better to try remodeling the</w:t>
            </w:r>
            <w:r w:rsidRPr="00F45B73">
              <w:rPr>
                <w:rFonts w:cstheme="minorHAnsi"/>
                <w:b w:val="0"/>
                <w:bCs/>
                <w:color w:val="2E287F" w:themeColor="text1" w:themeTint="BF"/>
                <w:szCs w:val="28"/>
              </w:rPr>
              <w:t xml:space="preserve"> spare bathroom </w:t>
            </w:r>
            <w:r w:rsidR="00953239" w:rsidRPr="00F45B73">
              <w:rPr>
                <w:rFonts w:cstheme="minorHAnsi"/>
                <w:b w:val="0"/>
                <w:bCs/>
                <w:color w:val="2E287F" w:themeColor="text1" w:themeTint="BF"/>
                <w:szCs w:val="28"/>
              </w:rPr>
              <w:t xml:space="preserve">where </w:t>
            </w:r>
            <w:r w:rsidRPr="00F45B73">
              <w:rPr>
                <w:rFonts w:cstheme="minorHAnsi"/>
                <w:b w:val="0"/>
                <w:bCs/>
                <w:color w:val="2E287F" w:themeColor="text1" w:themeTint="BF"/>
                <w:szCs w:val="28"/>
              </w:rPr>
              <w:t xml:space="preserve">only a few thousand dollars are at stake. </w:t>
            </w:r>
            <w:r w:rsidR="00B2514B" w:rsidRPr="00F45B73">
              <w:rPr>
                <w:rFonts w:cstheme="minorHAnsi"/>
                <w:b w:val="0"/>
                <w:bCs/>
                <w:color w:val="2E287F" w:themeColor="text1" w:themeTint="BF"/>
                <w:szCs w:val="28"/>
              </w:rPr>
              <w:t>When</w:t>
            </w:r>
            <w:r w:rsidRPr="00F45B73">
              <w:rPr>
                <w:rFonts w:cstheme="minorHAnsi"/>
                <w:b w:val="0"/>
                <w:bCs/>
                <w:color w:val="2E287F" w:themeColor="text1" w:themeTint="BF"/>
                <w:szCs w:val="28"/>
              </w:rPr>
              <w:t xml:space="preserve"> it comes to </w:t>
            </w:r>
            <w:r w:rsidR="00953239" w:rsidRPr="00F45B73">
              <w:rPr>
                <w:rFonts w:cstheme="minorHAnsi"/>
                <w:b w:val="0"/>
                <w:bCs/>
                <w:color w:val="2E287F" w:themeColor="text1" w:themeTint="BF"/>
                <w:szCs w:val="28"/>
              </w:rPr>
              <w:t>a</w:t>
            </w:r>
            <w:r w:rsidRPr="00F45B73">
              <w:rPr>
                <w:rFonts w:cstheme="minorHAnsi"/>
                <w:b w:val="0"/>
                <w:bCs/>
                <w:color w:val="2E287F" w:themeColor="text1" w:themeTint="BF"/>
                <w:szCs w:val="28"/>
              </w:rPr>
              <w:t xml:space="preserve"> nest egg </w:t>
            </w:r>
            <w:r w:rsidR="00286F2F" w:rsidRPr="00F45B73">
              <w:rPr>
                <w:rFonts w:cstheme="minorHAnsi"/>
                <w:b w:val="0"/>
                <w:bCs/>
                <w:color w:val="2E287F" w:themeColor="text1" w:themeTint="BF"/>
                <w:szCs w:val="28"/>
              </w:rPr>
              <w:t>where</w:t>
            </w:r>
            <w:r w:rsidRPr="00F45B73">
              <w:rPr>
                <w:rFonts w:cstheme="minorHAnsi"/>
                <w:b w:val="0"/>
                <w:bCs/>
                <w:color w:val="2E287F" w:themeColor="text1" w:themeTint="BF"/>
                <w:szCs w:val="28"/>
              </w:rPr>
              <w:t xml:space="preserve"> the expense could be great and the consequences dire</w:t>
            </w:r>
            <w:r w:rsidR="00B2514B" w:rsidRPr="00F45B73">
              <w:rPr>
                <w:rFonts w:cstheme="minorHAnsi"/>
                <w:b w:val="0"/>
                <w:bCs/>
                <w:color w:val="2E287F" w:themeColor="text1" w:themeTint="BF"/>
                <w:szCs w:val="28"/>
              </w:rPr>
              <w:t>, it is smart to seek counsel</w:t>
            </w:r>
            <w:r w:rsidRPr="00F45B73">
              <w:rPr>
                <w:rFonts w:cstheme="minorHAnsi"/>
                <w:b w:val="0"/>
                <w:bCs/>
                <w:color w:val="2E287F" w:themeColor="text1" w:themeTint="BF"/>
                <w:szCs w:val="28"/>
              </w:rPr>
              <w:t>.</w:t>
            </w:r>
          </w:p>
          <w:p w14:paraId="54635124" w14:textId="77777777" w:rsidR="00A4482C" w:rsidRPr="00F45B73" w:rsidRDefault="00A4482C" w:rsidP="00B163A1">
            <w:pPr>
              <w:pStyle w:val="Content"/>
              <w:rPr>
                <w:rFonts w:cstheme="minorHAnsi"/>
                <w:color w:val="2E287F" w:themeColor="text1" w:themeTint="BF"/>
                <w:szCs w:val="28"/>
              </w:rPr>
            </w:pPr>
          </w:p>
          <w:p w14:paraId="012CB523" w14:textId="44EB068D" w:rsidR="00A4482C" w:rsidRPr="00F45B73" w:rsidRDefault="005D5C1F" w:rsidP="00B163A1">
            <w:pPr>
              <w:pStyle w:val="Content"/>
              <w:rPr>
                <w:rFonts w:cstheme="minorHAnsi"/>
                <w:color w:val="2E287F" w:themeColor="text1" w:themeTint="BF"/>
                <w:szCs w:val="28"/>
              </w:rPr>
            </w:pPr>
            <w:r w:rsidRPr="00F45B73">
              <w:rPr>
                <w:rFonts w:cstheme="minorHAnsi"/>
                <w:color w:val="2E287F" w:themeColor="text1" w:themeTint="BF"/>
                <w:szCs w:val="28"/>
              </w:rPr>
              <w:t>This report will share</w:t>
            </w:r>
            <w:r w:rsidR="00A4482C" w:rsidRPr="00F45B73">
              <w:rPr>
                <w:rFonts w:cstheme="minorHAnsi"/>
                <w:color w:val="2E287F" w:themeColor="text1" w:themeTint="BF"/>
                <w:szCs w:val="28"/>
              </w:rPr>
              <w:t xml:space="preserve"> insights </w:t>
            </w:r>
            <w:r w:rsidRPr="00F45B73">
              <w:rPr>
                <w:rFonts w:cstheme="minorHAnsi"/>
                <w:color w:val="2E287F" w:themeColor="text1" w:themeTint="BF"/>
                <w:szCs w:val="28"/>
              </w:rPr>
              <w:t>from</w:t>
            </w:r>
            <w:r w:rsidR="00A4482C" w:rsidRPr="00F45B73">
              <w:rPr>
                <w:rFonts w:cstheme="minorHAnsi"/>
                <w:color w:val="2E287F" w:themeColor="text1" w:themeTint="BF"/>
                <w:szCs w:val="28"/>
              </w:rPr>
              <w:t xml:space="preserve"> some of the best investors of our time. Rather than reinventing the wheel, I will be drawing on a wealth of knowledge accumulated from some of the best investors over the last two decades. Some of my</w:t>
            </w:r>
            <w:r w:rsidR="002777FE" w:rsidRPr="00F45B73">
              <w:rPr>
                <w:rFonts w:cstheme="minorHAnsi"/>
                <w:color w:val="2E287F" w:themeColor="text1" w:themeTint="BF"/>
                <w:szCs w:val="28"/>
              </w:rPr>
              <w:t xml:space="preserve"> own</w:t>
            </w:r>
            <w:r w:rsidR="00A4482C" w:rsidRPr="00F45B73">
              <w:rPr>
                <w:rFonts w:cstheme="minorHAnsi"/>
                <w:color w:val="2E287F" w:themeColor="text1" w:themeTint="BF"/>
                <w:szCs w:val="28"/>
              </w:rPr>
              <w:t xml:space="preserve"> insight and experience will also be shared. I </w:t>
            </w:r>
            <w:r w:rsidR="002777FE" w:rsidRPr="00F45B73">
              <w:rPr>
                <w:rFonts w:cstheme="minorHAnsi"/>
                <w:color w:val="2E287F" w:themeColor="text1" w:themeTint="BF"/>
                <w:szCs w:val="28"/>
              </w:rPr>
              <w:t>believe</w:t>
            </w:r>
            <w:r w:rsidR="00A4482C" w:rsidRPr="00F45B73">
              <w:rPr>
                <w:rFonts w:cstheme="minorHAnsi"/>
                <w:color w:val="2E287F" w:themeColor="text1" w:themeTint="BF"/>
                <w:szCs w:val="28"/>
              </w:rPr>
              <w:t xml:space="preserve"> this report </w:t>
            </w:r>
            <w:r w:rsidR="005949C7" w:rsidRPr="00F45B73">
              <w:rPr>
                <w:rFonts w:cstheme="minorHAnsi"/>
                <w:color w:val="2E287F" w:themeColor="text1" w:themeTint="BF"/>
                <w:szCs w:val="28"/>
              </w:rPr>
              <w:t>will</w:t>
            </w:r>
            <w:r w:rsidR="00A4482C" w:rsidRPr="00F45B73">
              <w:rPr>
                <w:rFonts w:cstheme="minorHAnsi"/>
                <w:color w:val="2E287F" w:themeColor="text1" w:themeTint="BF"/>
                <w:szCs w:val="28"/>
              </w:rPr>
              <w:t xml:space="preserve"> bring more financial wellness to your life.</w:t>
            </w:r>
            <w:r w:rsidR="00F21927" w:rsidRPr="00F45B73">
              <w:rPr>
                <w:rFonts w:cstheme="minorHAnsi"/>
                <w:color w:val="2E287F" w:themeColor="text1" w:themeTint="BF"/>
                <w:szCs w:val="28"/>
              </w:rPr>
              <w:t xml:space="preserve"> Others who have read this have shared they </w:t>
            </w:r>
            <w:r w:rsidR="00AC4B59" w:rsidRPr="00F45B73">
              <w:rPr>
                <w:rFonts w:cstheme="minorHAnsi"/>
                <w:color w:val="2E287F" w:themeColor="text1" w:themeTint="BF"/>
                <w:szCs w:val="28"/>
              </w:rPr>
              <w:t>have gained</w:t>
            </w:r>
            <w:r w:rsidR="00F21927" w:rsidRPr="00F45B73">
              <w:rPr>
                <w:rFonts w:cstheme="minorHAnsi"/>
                <w:color w:val="2E287F" w:themeColor="text1" w:themeTint="BF"/>
                <w:szCs w:val="28"/>
              </w:rPr>
              <w:t xml:space="preserve"> far more from this report than from the many financial seminars I used to do.</w:t>
            </w:r>
            <w:r w:rsidR="009260C3" w:rsidRPr="00F45B73">
              <w:rPr>
                <w:rFonts w:cstheme="minorHAnsi"/>
                <w:color w:val="2E287F" w:themeColor="text1" w:themeTint="BF"/>
                <w:szCs w:val="28"/>
              </w:rPr>
              <w:t xml:space="preserve"> In a report I have the opportunity to share more detail. </w:t>
            </w:r>
            <w:r w:rsidR="00224F82" w:rsidRPr="00F45B73">
              <w:rPr>
                <w:rFonts w:cstheme="minorHAnsi"/>
                <w:color w:val="2E287F" w:themeColor="text1" w:themeTint="BF"/>
                <w:szCs w:val="28"/>
              </w:rPr>
              <w:t>Whereas in a financial seminar there is</w:t>
            </w:r>
            <w:r w:rsidR="009260C3" w:rsidRPr="00F45B73">
              <w:rPr>
                <w:rFonts w:cstheme="minorHAnsi"/>
                <w:color w:val="2E287F" w:themeColor="text1" w:themeTint="BF"/>
                <w:szCs w:val="28"/>
              </w:rPr>
              <w:t xml:space="preserve"> a limited amount of time to share. </w:t>
            </w:r>
            <w:r w:rsidR="00AC4B59" w:rsidRPr="00F45B73">
              <w:rPr>
                <w:rFonts w:cstheme="minorHAnsi"/>
                <w:color w:val="2E287F" w:themeColor="text1" w:themeTint="BF"/>
                <w:szCs w:val="28"/>
              </w:rPr>
              <w:t>T</w:t>
            </w:r>
            <w:r w:rsidR="009260C3" w:rsidRPr="00F45B73">
              <w:rPr>
                <w:rFonts w:cstheme="minorHAnsi"/>
                <w:color w:val="2E287F" w:themeColor="text1" w:themeTint="BF"/>
                <w:szCs w:val="28"/>
              </w:rPr>
              <w:t>ake advantage of the opportunity!</w:t>
            </w:r>
          </w:p>
          <w:p w14:paraId="6F62D5DD" w14:textId="4EBF2E27" w:rsidR="00D66BBA" w:rsidRPr="00F45B73" w:rsidRDefault="00D66BBA" w:rsidP="00B163A1">
            <w:pPr>
              <w:pStyle w:val="Content"/>
              <w:rPr>
                <w:rFonts w:cstheme="minorHAnsi"/>
                <w:color w:val="2E287F" w:themeColor="text1" w:themeTint="BF"/>
                <w:szCs w:val="28"/>
              </w:rPr>
            </w:pPr>
          </w:p>
          <w:p w14:paraId="281533CF" w14:textId="5AF04719" w:rsidR="00D66BBA" w:rsidRPr="00F45B73" w:rsidRDefault="00F75CC4" w:rsidP="00B163A1">
            <w:pPr>
              <w:pStyle w:val="Content"/>
              <w:rPr>
                <w:rFonts w:cstheme="minorHAnsi"/>
                <w:color w:val="2E287F" w:themeColor="text1" w:themeTint="BF"/>
                <w:szCs w:val="28"/>
              </w:rPr>
            </w:pPr>
            <w:r w:rsidRPr="00F45B73">
              <w:rPr>
                <w:rFonts w:cstheme="minorHAnsi"/>
                <w:color w:val="2E287F" w:themeColor="text1" w:themeTint="BF"/>
                <w:szCs w:val="28"/>
              </w:rPr>
              <w:t xml:space="preserve">If you have spent time hunting or hiking </w:t>
            </w:r>
            <w:r w:rsidR="00D66BBA" w:rsidRPr="00F45B73">
              <w:rPr>
                <w:rFonts w:cstheme="minorHAnsi"/>
                <w:color w:val="2E287F" w:themeColor="text1" w:themeTint="BF"/>
                <w:szCs w:val="28"/>
              </w:rPr>
              <w:t>in the</w:t>
            </w:r>
            <w:r w:rsidR="00344960" w:rsidRPr="00F45B73">
              <w:rPr>
                <w:rFonts w:cstheme="minorHAnsi"/>
                <w:color w:val="2E287F" w:themeColor="text1" w:themeTint="BF"/>
                <w:szCs w:val="28"/>
              </w:rPr>
              <w:t xml:space="preserve"> beautiful</w:t>
            </w:r>
            <w:r w:rsidR="00D66BBA" w:rsidRPr="00F45B73">
              <w:rPr>
                <w:rFonts w:cstheme="minorHAnsi"/>
                <w:color w:val="2E287F" w:themeColor="text1" w:themeTint="BF"/>
                <w:szCs w:val="28"/>
              </w:rPr>
              <w:t xml:space="preserve"> rainforests of the Pacific Northwest</w:t>
            </w:r>
            <w:r w:rsidRPr="00F45B73">
              <w:rPr>
                <w:rFonts w:cstheme="minorHAnsi"/>
                <w:color w:val="2E287F" w:themeColor="text1" w:themeTint="BF"/>
                <w:szCs w:val="28"/>
              </w:rPr>
              <w:t>, you may have seen the grandfather tree. This tree is pictured on the front page of this report</w:t>
            </w:r>
            <w:r w:rsidR="00D66BBA" w:rsidRPr="00F45B73">
              <w:rPr>
                <w:rFonts w:cstheme="minorHAnsi"/>
                <w:color w:val="2E287F" w:themeColor="text1" w:themeTint="BF"/>
                <w:szCs w:val="28"/>
              </w:rPr>
              <w:t xml:space="preserve">. </w:t>
            </w:r>
            <w:r w:rsidR="00224F82" w:rsidRPr="00F45B73">
              <w:rPr>
                <w:rFonts w:cstheme="minorHAnsi"/>
                <w:color w:val="2E287F" w:themeColor="text1" w:themeTint="BF"/>
                <w:szCs w:val="28"/>
              </w:rPr>
              <w:t>This</w:t>
            </w:r>
            <w:r w:rsidR="00620A84" w:rsidRPr="00F45B73">
              <w:rPr>
                <w:rFonts w:cstheme="minorHAnsi"/>
                <w:color w:val="2E287F" w:themeColor="text1" w:themeTint="BF"/>
                <w:szCs w:val="28"/>
              </w:rPr>
              <w:t xml:space="preserve"> large tree provid</w:t>
            </w:r>
            <w:r w:rsidR="00224F82" w:rsidRPr="00F45B73">
              <w:rPr>
                <w:rFonts w:cstheme="minorHAnsi"/>
                <w:color w:val="2E287F" w:themeColor="text1" w:themeTint="BF"/>
                <w:szCs w:val="28"/>
              </w:rPr>
              <w:t>es</w:t>
            </w:r>
            <w:r w:rsidR="00620A84" w:rsidRPr="00F45B73">
              <w:rPr>
                <w:rFonts w:cstheme="minorHAnsi"/>
                <w:color w:val="2E287F" w:themeColor="text1" w:themeTint="BF"/>
                <w:szCs w:val="28"/>
              </w:rPr>
              <w:t xml:space="preserve"> nutrients for </w:t>
            </w:r>
            <w:r w:rsidR="00DA2ED8" w:rsidRPr="00F45B73">
              <w:rPr>
                <w:rFonts w:cstheme="minorHAnsi"/>
                <w:color w:val="2E287F" w:themeColor="text1" w:themeTint="BF"/>
                <w:szCs w:val="28"/>
              </w:rPr>
              <w:t>saplings</w:t>
            </w:r>
            <w:r w:rsidR="00224F82" w:rsidRPr="00F45B73">
              <w:rPr>
                <w:rFonts w:cstheme="minorHAnsi"/>
                <w:color w:val="2E287F" w:themeColor="text1" w:themeTint="BF"/>
                <w:szCs w:val="28"/>
              </w:rPr>
              <w:t xml:space="preserve"> to sprout from the old fallen tree</w:t>
            </w:r>
            <w:r w:rsidR="00620A84" w:rsidRPr="00F45B73">
              <w:rPr>
                <w:rFonts w:cstheme="minorHAnsi"/>
                <w:color w:val="2E287F" w:themeColor="text1" w:themeTint="BF"/>
                <w:szCs w:val="28"/>
              </w:rPr>
              <w:t xml:space="preserve">. </w:t>
            </w:r>
            <w:r w:rsidR="00224F82" w:rsidRPr="00F45B73">
              <w:rPr>
                <w:rFonts w:cstheme="minorHAnsi"/>
                <w:color w:val="2E287F" w:themeColor="text1" w:themeTint="BF"/>
                <w:szCs w:val="28"/>
              </w:rPr>
              <w:t xml:space="preserve">This old tree is a great metaphor for the role of a good financial advisor. A good advisor is there to lay a foundation that leads to new growth. </w:t>
            </w:r>
          </w:p>
          <w:p w14:paraId="2B2DB823" w14:textId="77777777" w:rsidR="00A4482C" w:rsidRPr="00F45B73" w:rsidRDefault="00A4482C" w:rsidP="00B163A1">
            <w:pPr>
              <w:pStyle w:val="Content"/>
              <w:rPr>
                <w:rFonts w:cstheme="minorHAnsi"/>
                <w:color w:val="2E287F" w:themeColor="text1" w:themeTint="BF"/>
                <w:szCs w:val="28"/>
              </w:rPr>
            </w:pPr>
          </w:p>
          <w:p w14:paraId="79DE17F9" w14:textId="68251D9C" w:rsidR="00953239" w:rsidRPr="00F45B73" w:rsidRDefault="00A4482C" w:rsidP="00B163A1">
            <w:pPr>
              <w:pStyle w:val="Content"/>
              <w:rPr>
                <w:rFonts w:cstheme="minorHAnsi"/>
                <w:color w:val="2E287F" w:themeColor="text1" w:themeTint="BF"/>
                <w:szCs w:val="28"/>
              </w:rPr>
            </w:pPr>
            <w:r w:rsidRPr="00F45B73">
              <w:rPr>
                <w:rFonts w:cstheme="minorHAnsi"/>
                <w:color w:val="2E287F" w:themeColor="text1" w:themeTint="BF"/>
                <w:szCs w:val="28"/>
              </w:rPr>
              <w:lastRenderedPageBreak/>
              <w:t xml:space="preserve">This report is not </w:t>
            </w:r>
            <w:r w:rsidR="00953239" w:rsidRPr="00F45B73">
              <w:rPr>
                <w:rFonts w:cstheme="minorHAnsi"/>
                <w:color w:val="2E287F" w:themeColor="text1" w:themeTint="BF"/>
                <w:szCs w:val="28"/>
              </w:rPr>
              <w:t>intended to be</w:t>
            </w:r>
            <w:r w:rsidRPr="00F45B73">
              <w:rPr>
                <w:rFonts w:cstheme="minorHAnsi"/>
                <w:color w:val="2E287F" w:themeColor="text1" w:themeTint="BF"/>
                <w:szCs w:val="28"/>
              </w:rPr>
              <w:t xml:space="preserve"> specific investment advice</w:t>
            </w:r>
            <w:r w:rsidR="005949C7" w:rsidRPr="00F45B73">
              <w:rPr>
                <w:rFonts w:cstheme="minorHAnsi"/>
                <w:color w:val="2E287F" w:themeColor="text1" w:themeTint="BF"/>
                <w:szCs w:val="28"/>
              </w:rPr>
              <w:t xml:space="preserve"> for your situation</w:t>
            </w:r>
            <w:r w:rsidRPr="00F45B73">
              <w:rPr>
                <w:rFonts w:cstheme="minorHAnsi"/>
                <w:color w:val="2E287F" w:themeColor="text1" w:themeTint="BF"/>
                <w:szCs w:val="28"/>
              </w:rPr>
              <w:t xml:space="preserve">. As always, I would remind readers that everyone's financial </w:t>
            </w:r>
            <w:r w:rsidR="007675E7" w:rsidRPr="00F45B73">
              <w:rPr>
                <w:rFonts w:cstheme="minorHAnsi"/>
                <w:color w:val="2E287F" w:themeColor="text1" w:themeTint="BF"/>
                <w:szCs w:val="28"/>
              </w:rPr>
              <w:t>situation</w:t>
            </w:r>
            <w:r w:rsidRPr="00F45B73">
              <w:rPr>
                <w:rFonts w:cstheme="minorHAnsi"/>
                <w:color w:val="2E287F" w:themeColor="text1" w:themeTint="BF"/>
                <w:szCs w:val="28"/>
              </w:rPr>
              <w:t xml:space="preserve"> is </w:t>
            </w:r>
            <w:r w:rsidR="007675E7" w:rsidRPr="00F45B73">
              <w:rPr>
                <w:rFonts w:cstheme="minorHAnsi"/>
                <w:color w:val="2E287F" w:themeColor="text1" w:themeTint="BF"/>
                <w:szCs w:val="28"/>
              </w:rPr>
              <w:t xml:space="preserve">unique and </w:t>
            </w:r>
            <w:r w:rsidRPr="00F45B73">
              <w:rPr>
                <w:rFonts w:cstheme="minorHAnsi"/>
                <w:color w:val="2E287F" w:themeColor="text1" w:themeTint="BF"/>
                <w:szCs w:val="28"/>
              </w:rPr>
              <w:t xml:space="preserve">different, </w:t>
            </w:r>
            <w:r w:rsidR="007675E7" w:rsidRPr="00F45B73">
              <w:rPr>
                <w:rFonts w:cstheme="minorHAnsi"/>
                <w:color w:val="2E287F" w:themeColor="text1" w:themeTint="BF"/>
                <w:szCs w:val="28"/>
              </w:rPr>
              <w:t>so</w:t>
            </w:r>
            <w:r w:rsidRPr="00F45B73">
              <w:rPr>
                <w:rFonts w:cstheme="minorHAnsi"/>
                <w:color w:val="2E287F" w:themeColor="text1" w:themeTint="BF"/>
                <w:szCs w:val="28"/>
              </w:rPr>
              <w:t xml:space="preserve"> it's essential to have your </w:t>
            </w:r>
            <w:r w:rsidR="00562C9A" w:rsidRPr="00F45B73">
              <w:rPr>
                <w:rFonts w:cstheme="minorHAnsi"/>
                <w:color w:val="2E287F" w:themeColor="text1" w:themeTint="BF"/>
                <w:szCs w:val="28"/>
              </w:rPr>
              <w:t>financi</w:t>
            </w:r>
            <w:r w:rsidRPr="00F45B73">
              <w:rPr>
                <w:rFonts w:cstheme="minorHAnsi"/>
                <w:color w:val="2E287F" w:themeColor="text1" w:themeTint="BF"/>
                <w:szCs w:val="28"/>
              </w:rPr>
              <w:t>al plan and work with a professional financial investment planner before attempting to implement any investment</w:t>
            </w:r>
            <w:r w:rsidR="007675E7" w:rsidRPr="00F45B73">
              <w:rPr>
                <w:rFonts w:cstheme="minorHAnsi"/>
                <w:color w:val="2E287F" w:themeColor="text1" w:themeTint="BF"/>
                <w:szCs w:val="28"/>
              </w:rPr>
              <w:t xml:space="preserve"> concepts or</w:t>
            </w:r>
            <w:r w:rsidRPr="00F45B73">
              <w:rPr>
                <w:rFonts w:cstheme="minorHAnsi"/>
                <w:color w:val="2E287F" w:themeColor="text1" w:themeTint="BF"/>
                <w:szCs w:val="28"/>
              </w:rPr>
              <w:t xml:space="preserve"> ideas. </w:t>
            </w:r>
          </w:p>
          <w:p w14:paraId="3E1F8D73" w14:textId="77777777" w:rsidR="005D5C1F" w:rsidRPr="00F45B73" w:rsidRDefault="005D5C1F" w:rsidP="00B163A1">
            <w:pPr>
              <w:pStyle w:val="Content"/>
              <w:rPr>
                <w:rFonts w:cstheme="minorHAnsi"/>
                <w:color w:val="2E287F" w:themeColor="text1" w:themeTint="BF"/>
                <w:szCs w:val="28"/>
              </w:rPr>
            </w:pPr>
          </w:p>
          <w:p w14:paraId="507E4427" w14:textId="4CD1ECF4" w:rsidR="00E83AD0" w:rsidRPr="00F45B73" w:rsidRDefault="00152500" w:rsidP="00B163A1">
            <w:pPr>
              <w:pStyle w:val="Content"/>
              <w:rPr>
                <w:rFonts w:cstheme="minorHAnsi"/>
                <w:color w:val="2E287F" w:themeColor="text1" w:themeTint="BF"/>
                <w:szCs w:val="28"/>
              </w:rPr>
            </w:pPr>
            <w:r w:rsidRPr="00F45B73">
              <w:rPr>
                <w:rFonts w:cstheme="minorHAnsi"/>
                <w:color w:val="2E287F" w:themeColor="text1" w:themeTint="BF"/>
                <w:szCs w:val="28"/>
              </w:rPr>
              <w:t>These</w:t>
            </w:r>
            <w:r w:rsidR="00A4482C" w:rsidRPr="00F45B73">
              <w:rPr>
                <w:rFonts w:cstheme="minorHAnsi"/>
                <w:color w:val="2E287F" w:themeColor="text1" w:themeTint="BF"/>
                <w:szCs w:val="28"/>
              </w:rPr>
              <w:t xml:space="preserve"> insights represent a snapshot of some of my core investment philosophies and beliefs as an advisor. Some of you may see this as a long and tedious report, but </w:t>
            </w:r>
            <w:r w:rsidR="00EC4E49" w:rsidRPr="00F45B73">
              <w:rPr>
                <w:rFonts w:cstheme="minorHAnsi"/>
                <w:color w:val="2E287F" w:themeColor="text1" w:themeTint="BF"/>
                <w:szCs w:val="28"/>
              </w:rPr>
              <w:t>I hope not</w:t>
            </w:r>
            <w:r w:rsidR="007675E7" w:rsidRPr="00F45B73">
              <w:rPr>
                <w:rFonts w:cstheme="minorHAnsi"/>
                <w:color w:val="2E287F" w:themeColor="text1" w:themeTint="BF"/>
                <w:szCs w:val="28"/>
              </w:rPr>
              <w:t>.</w:t>
            </w:r>
            <w:r w:rsidR="00A4482C" w:rsidRPr="00F45B73">
              <w:rPr>
                <w:rFonts w:cstheme="minorHAnsi"/>
                <w:color w:val="2E287F" w:themeColor="text1" w:themeTint="BF"/>
                <w:szCs w:val="28"/>
              </w:rPr>
              <w:t xml:space="preserve"> </w:t>
            </w:r>
            <w:r w:rsidR="00EC4E49" w:rsidRPr="00F45B73">
              <w:rPr>
                <w:rFonts w:cstheme="minorHAnsi"/>
                <w:color w:val="2E287F" w:themeColor="text1" w:themeTint="BF"/>
                <w:szCs w:val="28"/>
              </w:rPr>
              <w:t>For the most part</w:t>
            </w:r>
            <w:r w:rsidR="00A4482C" w:rsidRPr="00F45B73">
              <w:rPr>
                <w:rFonts w:cstheme="minorHAnsi"/>
                <w:color w:val="2E287F" w:themeColor="text1" w:themeTint="BF"/>
                <w:szCs w:val="28"/>
              </w:rPr>
              <w:t xml:space="preserve"> I've spared you from a bunch of complicated market analysis or worse</w:t>
            </w:r>
            <w:r w:rsidR="008B7152" w:rsidRPr="00F45B73">
              <w:rPr>
                <w:rFonts w:cstheme="minorHAnsi"/>
                <w:color w:val="2E287F" w:themeColor="text1" w:themeTint="BF"/>
                <w:szCs w:val="28"/>
              </w:rPr>
              <w:t>, math (for those of you who hate it</w:t>
            </w:r>
            <w:r w:rsidR="007675E7" w:rsidRPr="00F45B73">
              <w:rPr>
                <w:rFonts w:cstheme="minorHAnsi"/>
                <w:color w:val="2E287F" w:themeColor="text1" w:themeTint="BF"/>
                <w:szCs w:val="28"/>
              </w:rPr>
              <w:t>, hahaha</w:t>
            </w:r>
            <w:r w:rsidR="008B7152" w:rsidRPr="00F45B73">
              <w:rPr>
                <w:rFonts w:cstheme="minorHAnsi"/>
                <w:color w:val="2E287F" w:themeColor="text1" w:themeTint="BF"/>
                <w:szCs w:val="28"/>
              </w:rPr>
              <w:t>)</w:t>
            </w:r>
            <w:r w:rsidR="00A4482C" w:rsidRPr="00F45B73">
              <w:rPr>
                <w:rFonts w:cstheme="minorHAnsi"/>
                <w:color w:val="2E287F" w:themeColor="text1" w:themeTint="BF"/>
                <w:szCs w:val="28"/>
              </w:rPr>
              <w:t xml:space="preserve">! </w:t>
            </w:r>
            <w:r w:rsidR="001E236C" w:rsidRPr="00F45B73">
              <w:rPr>
                <w:rFonts w:cstheme="minorHAnsi"/>
                <w:color w:val="2E287F" w:themeColor="text1" w:themeTint="BF"/>
                <w:szCs w:val="28"/>
              </w:rPr>
              <w:t>What</w:t>
            </w:r>
            <w:r w:rsidR="00A4482C" w:rsidRPr="00F45B73">
              <w:rPr>
                <w:rFonts w:cstheme="minorHAnsi"/>
                <w:color w:val="2E287F" w:themeColor="text1" w:themeTint="BF"/>
                <w:szCs w:val="28"/>
              </w:rPr>
              <w:t xml:space="preserve"> </w:t>
            </w:r>
            <w:r w:rsidR="001E236C" w:rsidRPr="00F45B73">
              <w:rPr>
                <w:rFonts w:cstheme="minorHAnsi"/>
                <w:color w:val="2E287F" w:themeColor="text1" w:themeTint="BF"/>
                <w:szCs w:val="28"/>
              </w:rPr>
              <w:t>I am</w:t>
            </w:r>
            <w:r w:rsidR="00A4482C" w:rsidRPr="00F45B73">
              <w:rPr>
                <w:rFonts w:cstheme="minorHAnsi"/>
                <w:color w:val="2E287F" w:themeColor="text1" w:themeTint="BF"/>
                <w:szCs w:val="28"/>
              </w:rPr>
              <w:t xml:space="preserve"> sharing are things that I know from experience you as individual investors are curious about, and often advisors will not share the inside story with you</w:t>
            </w:r>
            <w:r w:rsidR="001E236C" w:rsidRPr="00F45B73">
              <w:rPr>
                <w:rFonts w:cstheme="minorHAnsi"/>
                <w:color w:val="2E287F" w:themeColor="text1" w:themeTint="BF"/>
                <w:szCs w:val="28"/>
              </w:rPr>
              <w:t>. This report will</w:t>
            </w:r>
            <w:r w:rsidR="00A4482C" w:rsidRPr="00F45B73">
              <w:rPr>
                <w:rFonts w:cstheme="minorHAnsi"/>
                <w:color w:val="2E287F" w:themeColor="text1" w:themeTint="BF"/>
                <w:szCs w:val="28"/>
              </w:rPr>
              <w:t xml:space="preserve"> give you a peek into the inside</w:t>
            </w:r>
            <w:r w:rsidR="00562C9A" w:rsidRPr="00F45B73">
              <w:rPr>
                <w:rFonts w:cstheme="minorHAnsi"/>
                <w:color w:val="2E287F" w:themeColor="text1" w:themeTint="BF"/>
                <w:szCs w:val="28"/>
              </w:rPr>
              <w:t>, on things you haven’t been able to get answers for,</w:t>
            </w:r>
            <w:r w:rsidR="00A4482C" w:rsidRPr="00F45B73">
              <w:rPr>
                <w:rFonts w:cstheme="minorHAnsi"/>
                <w:color w:val="2E287F" w:themeColor="text1" w:themeTint="BF"/>
                <w:szCs w:val="28"/>
              </w:rPr>
              <w:t xml:space="preserve"> as much as possible</w:t>
            </w:r>
            <w:r w:rsidRPr="00F45B73">
              <w:rPr>
                <w:rFonts w:cstheme="minorHAnsi"/>
                <w:color w:val="2E287F" w:themeColor="text1" w:themeTint="BF"/>
                <w:szCs w:val="28"/>
              </w:rPr>
              <w:t>.</w:t>
            </w:r>
          </w:p>
          <w:p w14:paraId="13404021" w14:textId="77777777" w:rsidR="00E83AD0" w:rsidRPr="00F45B73" w:rsidRDefault="00E83AD0" w:rsidP="00B163A1">
            <w:pPr>
              <w:pStyle w:val="Content"/>
              <w:rPr>
                <w:rFonts w:cstheme="minorHAnsi"/>
                <w:color w:val="2E287F" w:themeColor="text1" w:themeTint="BF"/>
                <w:szCs w:val="28"/>
              </w:rPr>
            </w:pPr>
          </w:p>
          <w:p w14:paraId="3AD8ED17" w14:textId="6183AAE7" w:rsidR="00A4482C" w:rsidRPr="00F45B73" w:rsidRDefault="00A4482C" w:rsidP="00B163A1">
            <w:pPr>
              <w:pStyle w:val="Content"/>
              <w:rPr>
                <w:rFonts w:cstheme="minorHAnsi"/>
                <w:color w:val="2E287F" w:themeColor="text1" w:themeTint="BF"/>
                <w:szCs w:val="28"/>
              </w:rPr>
            </w:pPr>
            <w:r w:rsidRPr="00F45B73">
              <w:rPr>
                <w:rFonts w:cstheme="minorHAnsi"/>
                <w:color w:val="2E287F" w:themeColor="text1" w:themeTint="BF"/>
                <w:szCs w:val="28"/>
              </w:rPr>
              <w:t>Come along with me!</w:t>
            </w:r>
          </w:p>
          <w:p w14:paraId="58204101" w14:textId="41322D95" w:rsidR="00DF027C" w:rsidRPr="00F45B73" w:rsidRDefault="00DF027C" w:rsidP="00B163A1">
            <w:pPr>
              <w:pStyle w:val="Content"/>
              <w:rPr>
                <w:rFonts w:cstheme="minorHAnsi"/>
                <w:color w:val="2E287F" w:themeColor="text1" w:themeTint="BF"/>
              </w:rPr>
            </w:pPr>
          </w:p>
          <w:p w14:paraId="686AB6FA" w14:textId="77777777" w:rsidR="00DF027C" w:rsidRPr="00F45B73" w:rsidRDefault="00DF027C" w:rsidP="00B163A1">
            <w:pPr>
              <w:pStyle w:val="Content"/>
              <w:rPr>
                <w:rFonts w:cstheme="minorHAnsi"/>
                <w:i/>
                <w:color w:val="2E287F" w:themeColor="text1" w:themeTint="BF"/>
                <w:sz w:val="36"/>
              </w:rPr>
            </w:pPr>
          </w:p>
          <w:p w14:paraId="60FA7913" w14:textId="77777777" w:rsidR="00DF027C" w:rsidRPr="00F45B73" w:rsidRDefault="00DF027C" w:rsidP="00B163A1">
            <w:pPr>
              <w:pStyle w:val="Content"/>
              <w:rPr>
                <w:rFonts w:cstheme="minorHAnsi"/>
                <w:i/>
                <w:color w:val="2E287F" w:themeColor="text1" w:themeTint="BF"/>
                <w:sz w:val="36"/>
              </w:rPr>
            </w:pPr>
          </w:p>
        </w:tc>
      </w:tr>
    </w:tbl>
    <w:p w14:paraId="1B7AB35F" w14:textId="074A470A" w:rsidR="0087605E" w:rsidRPr="00F45B73" w:rsidRDefault="0087605E" w:rsidP="00B163A1">
      <w:pPr>
        <w:rPr>
          <w:rFonts w:cstheme="minorHAnsi"/>
          <w:color w:val="2E287F" w:themeColor="text1" w:themeTint="BF"/>
        </w:rPr>
      </w:pPr>
    </w:p>
    <w:p w14:paraId="4793F68A" w14:textId="1265F6E9" w:rsidR="00A4482C" w:rsidRPr="00F45B73" w:rsidRDefault="00A4482C" w:rsidP="00B163A1">
      <w:pPr>
        <w:rPr>
          <w:rFonts w:cstheme="minorHAnsi"/>
          <w:color w:val="2E287F" w:themeColor="text1" w:themeTint="BF"/>
        </w:rPr>
      </w:pPr>
    </w:p>
    <w:p w14:paraId="6CBDF5E6" w14:textId="4E8F6DAB" w:rsidR="00A4482C" w:rsidRPr="00F45B73" w:rsidRDefault="00A4482C" w:rsidP="00B163A1">
      <w:pPr>
        <w:rPr>
          <w:rFonts w:cstheme="minorHAnsi"/>
          <w:color w:val="2E287F" w:themeColor="text1" w:themeTint="BF"/>
        </w:rPr>
      </w:pPr>
    </w:p>
    <w:p w14:paraId="6F6F0F5C" w14:textId="12AD3F40" w:rsidR="00A4482C" w:rsidRPr="00F45B73" w:rsidRDefault="00A4482C" w:rsidP="00B163A1">
      <w:pPr>
        <w:rPr>
          <w:rFonts w:cstheme="minorHAnsi"/>
          <w:color w:val="2E287F" w:themeColor="text1" w:themeTint="BF"/>
        </w:rPr>
      </w:pPr>
    </w:p>
    <w:p w14:paraId="1B60336C" w14:textId="54A1806A" w:rsidR="00A4482C" w:rsidRPr="00F45B73" w:rsidRDefault="00A4482C" w:rsidP="00B163A1">
      <w:pPr>
        <w:rPr>
          <w:rFonts w:cstheme="minorHAnsi"/>
          <w:color w:val="2E287F" w:themeColor="text1" w:themeTint="BF"/>
        </w:rPr>
      </w:pPr>
    </w:p>
    <w:p w14:paraId="52C8359A" w14:textId="65BD3FA4" w:rsidR="00A4482C" w:rsidRPr="00F45B73" w:rsidRDefault="00A4482C" w:rsidP="00B163A1">
      <w:pPr>
        <w:rPr>
          <w:rFonts w:cstheme="minorHAnsi"/>
          <w:color w:val="2E287F" w:themeColor="text1" w:themeTint="BF"/>
        </w:rPr>
      </w:pPr>
    </w:p>
    <w:p w14:paraId="283F6998" w14:textId="23C2BF17" w:rsidR="00A4482C" w:rsidRPr="00F45B73" w:rsidRDefault="00A4482C" w:rsidP="00B163A1">
      <w:pPr>
        <w:rPr>
          <w:rFonts w:cstheme="minorHAnsi"/>
          <w:color w:val="2E287F" w:themeColor="text1" w:themeTint="BF"/>
        </w:rPr>
      </w:pPr>
    </w:p>
    <w:p w14:paraId="0129AB27" w14:textId="3697A9D2" w:rsidR="00A4482C" w:rsidRPr="00F45B73" w:rsidRDefault="00A4482C" w:rsidP="00B163A1">
      <w:pPr>
        <w:rPr>
          <w:rFonts w:cstheme="minorHAnsi"/>
          <w:color w:val="2E287F" w:themeColor="text1" w:themeTint="BF"/>
        </w:rPr>
      </w:pPr>
    </w:p>
    <w:p w14:paraId="621BE266" w14:textId="77777777" w:rsidR="00895B47" w:rsidRPr="00F45B73" w:rsidRDefault="00895B47" w:rsidP="00B163A1">
      <w:pPr>
        <w:pStyle w:val="Heading1"/>
        <w:rPr>
          <w:color w:val="2E287F" w:themeColor="text1" w:themeTint="BF"/>
        </w:rPr>
      </w:pPr>
    </w:p>
    <w:p w14:paraId="7BAB9C83" w14:textId="2D1A397B" w:rsidR="00B70BED" w:rsidRPr="00F45B73" w:rsidRDefault="00B70BED" w:rsidP="00895B47">
      <w:pPr>
        <w:pStyle w:val="Heading1"/>
        <w:jc w:val="center"/>
        <w:rPr>
          <w:color w:val="2E287F" w:themeColor="text1" w:themeTint="BF"/>
        </w:rPr>
      </w:pPr>
      <w:r w:rsidRPr="00F45B73">
        <w:rPr>
          <w:color w:val="2E287F" w:themeColor="text1" w:themeTint="BF"/>
        </w:rPr>
        <w:t>Invest in the future not the past</w:t>
      </w:r>
    </w:p>
    <w:p w14:paraId="01A04807" w14:textId="77777777" w:rsidR="00B70BED" w:rsidRPr="00F45B73" w:rsidRDefault="00B70BED" w:rsidP="00B163A1">
      <w:pPr>
        <w:pStyle w:val="Heading1"/>
        <w:rPr>
          <w:color w:val="2E287F" w:themeColor="text1" w:themeTint="BF"/>
        </w:rPr>
      </w:pPr>
    </w:p>
    <w:p w14:paraId="7CF7E086" w14:textId="607A6A85"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If we were going back in time perhaps the opposite would be true, but we are obviously moving into the future whether we like it or not. People who do best in life seem to understand this concept. Some call it "rolling with the punches", being flexible, or "embracing change.” Whatever the case, good investors look ahead rather than backwards. This is an important concept one of my investment mentors taught me personally. It is important to make financial decisions looking through the windshield, and not through the rearview mirror</w:t>
      </w:r>
      <w:r w:rsidR="00E62F7A" w:rsidRPr="00F45B73">
        <w:rPr>
          <w:rFonts w:cstheme="minorHAnsi"/>
          <w:color w:val="2E287F" w:themeColor="text1" w:themeTint="BF"/>
          <w:szCs w:val="28"/>
          <w:shd w:val="clear" w:color="auto" w:fill="FFFFFF"/>
        </w:rPr>
        <w:t>.</w:t>
      </w:r>
      <w:r w:rsidRPr="00F45B73">
        <w:rPr>
          <w:rFonts w:cstheme="minorHAnsi"/>
          <w:color w:val="2E287F" w:themeColor="text1" w:themeTint="BF"/>
          <w:szCs w:val="28"/>
          <w:shd w:val="clear" w:color="auto" w:fill="FFFFFF"/>
        </w:rPr>
        <w:t xml:space="preserve"> My mentor used to say, “there’s a reason the windshield is so much bigger than that tiny rearview mirror.” Perhaps “Uncle Bob’s” investment advice should probably stay in the context of the 1990s where it belongs. What worked in the past may not, and often doesn’t</w:t>
      </w:r>
      <w:r w:rsidR="00E62F7A" w:rsidRPr="00F45B73">
        <w:rPr>
          <w:rFonts w:cstheme="minorHAnsi"/>
          <w:color w:val="2E287F" w:themeColor="text1" w:themeTint="BF"/>
          <w:szCs w:val="28"/>
          <w:shd w:val="clear" w:color="auto" w:fill="FFFFFF"/>
        </w:rPr>
        <w:t xml:space="preserve"> necessarily apply to</w:t>
      </w:r>
      <w:r w:rsidRPr="00F45B73">
        <w:rPr>
          <w:rFonts w:cstheme="minorHAnsi"/>
          <w:color w:val="2E287F" w:themeColor="text1" w:themeTint="BF"/>
          <w:szCs w:val="28"/>
          <w:shd w:val="clear" w:color="auto" w:fill="FFFFFF"/>
        </w:rPr>
        <w:t xml:space="preserve"> the future.</w:t>
      </w:r>
    </w:p>
    <w:p w14:paraId="4C6D666C" w14:textId="77777777" w:rsidR="00B70BED" w:rsidRPr="00F45B73" w:rsidRDefault="00B70BED" w:rsidP="00B163A1">
      <w:pPr>
        <w:pStyle w:val="Content"/>
        <w:rPr>
          <w:rFonts w:cstheme="minorHAnsi"/>
          <w:color w:val="2E287F" w:themeColor="text1" w:themeTint="BF"/>
          <w:szCs w:val="28"/>
          <w:shd w:val="clear" w:color="auto" w:fill="FFFFFF"/>
        </w:rPr>
      </w:pPr>
    </w:p>
    <w:p w14:paraId="1BFF1846" w14:textId="71E09B01"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Matt McCall is the founder and president of Penn Financial Group, an investment advisory firm</w:t>
      </w:r>
      <w:sdt>
        <w:sdtPr>
          <w:rPr>
            <w:rFonts w:cstheme="minorHAnsi"/>
            <w:color w:val="2E287F" w:themeColor="text1" w:themeTint="BF"/>
            <w:szCs w:val="28"/>
            <w:shd w:val="clear" w:color="auto" w:fill="FFFFFF"/>
          </w:rPr>
          <w:id w:val="1391452397"/>
          <w:citation/>
        </w:sdtPr>
        <w:sdtEndPr>
          <w:rPr>
            <w:sz w:val="16"/>
            <w:szCs w:val="16"/>
          </w:rPr>
        </w:sdtEndPr>
        <w:sdtContent>
          <w:r w:rsidRPr="001C4F7B">
            <w:rPr>
              <w:rFonts w:cstheme="minorHAnsi"/>
              <w:color w:val="2E287F" w:themeColor="text1" w:themeTint="BF"/>
              <w:sz w:val="16"/>
              <w:szCs w:val="16"/>
              <w:shd w:val="clear" w:color="auto" w:fill="FFFFFF"/>
            </w:rPr>
            <w:fldChar w:fldCharType="begin"/>
          </w:r>
          <w:r w:rsidRPr="001C4F7B">
            <w:rPr>
              <w:rFonts w:cstheme="minorHAnsi"/>
              <w:color w:val="2E287F" w:themeColor="text1" w:themeTint="BF"/>
              <w:sz w:val="16"/>
              <w:szCs w:val="16"/>
              <w:shd w:val="clear" w:color="auto" w:fill="FFFFFF"/>
            </w:rPr>
            <w:instrText xml:space="preserve"> CITATION 1 \l 1033 </w:instrText>
          </w:r>
          <w:r w:rsidRPr="001C4F7B">
            <w:rPr>
              <w:rFonts w:cstheme="minorHAnsi"/>
              <w:color w:val="2E287F" w:themeColor="text1" w:themeTint="BF"/>
              <w:sz w:val="16"/>
              <w:szCs w:val="16"/>
              <w:shd w:val="clear" w:color="auto" w:fill="FFFFFF"/>
            </w:rPr>
            <w:fldChar w:fldCharType="separate"/>
          </w:r>
          <w:r w:rsidRPr="001C4F7B">
            <w:rPr>
              <w:rFonts w:cstheme="minorHAnsi"/>
              <w:noProof/>
              <w:color w:val="2E287F" w:themeColor="text1" w:themeTint="BF"/>
              <w:sz w:val="16"/>
              <w:szCs w:val="16"/>
              <w:shd w:val="clear" w:color="auto" w:fill="FFFFFF"/>
            </w:rPr>
            <w:t xml:space="preserve"> (1)</w:t>
          </w:r>
          <w:r w:rsidRPr="001C4F7B">
            <w:rPr>
              <w:rFonts w:cstheme="minorHAnsi"/>
              <w:color w:val="2E287F" w:themeColor="text1" w:themeTint="BF"/>
              <w:sz w:val="16"/>
              <w:szCs w:val="16"/>
              <w:shd w:val="clear" w:color="auto" w:fill="FFFFFF"/>
            </w:rPr>
            <w:fldChar w:fldCharType="end"/>
          </w:r>
        </w:sdtContent>
      </w:sdt>
      <w:r w:rsidRPr="001C4F7B">
        <w:rPr>
          <w:rFonts w:cstheme="minorHAnsi"/>
          <w:color w:val="2E287F" w:themeColor="text1" w:themeTint="BF"/>
          <w:sz w:val="16"/>
          <w:szCs w:val="16"/>
          <w:shd w:val="clear" w:color="auto" w:fill="FFFFFF"/>
        </w:rPr>
        <w:t>.</w:t>
      </w:r>
      <w:r w:rsidRPr="00F45B73">
        <w:rPr>
          <w:rFonts w:cstheme="minorHAnsi"/>
          <w:color w:val="2E287F" w:themeColor="text1" w:themeTint="BF"/>
          <w:szCs w:val="28"/>
          <w:shd w:val="clear" w:color="auto" w:fill="FFFFFF"/>
        </w:rPr>
        <w:t xml:space="preserve"> The company provides investment advice, proprietary research, and financial newsletters. Matt is also a Fox News Contributor and co-host of "Making Money with Charles Payne", a daily show that used to be on Fox Business Network. Matt's public speaking began in 2002 when he traveled across the country providing investment and personal finance seminars to thousands of individual investors. He is now a sought-after expert on personal finance, investments, and the global economy. Matt has over 1000 television appearances under his belt. His podcast</w:t>
      </w:r>
      <w:r w:rsidR="00E62F7A" w:rsidRPr="00F45B73">
        <w:rPr>
          <w:rFonts w:cstheme="minorHAnsi"/>
          <w:color w:val="2E287F" w:themeColor="text1" w:themeTint="BF"/>
          <w:szCs w:val="28"/>
          <w:shd w:val="clear" w:color="auto" w:fill="FFFFFF"/>
        </w:rPr>
        <w:t>,</w:t>
      </w:r>
      <w:r w:rsidRPr="00F45B73">
        <w:rPr>
          <w:rFonts w:cstheme="minorHAnsi"/>
          <w:color w:val="2E287F" w:themeColor="text1" w:themeTint="BF"/>
          <w:szCs w:val="28"/>
          <w:shd w:val="clear" w:color="auto" w:fill="FFFFFF"/>
        </w:rPr>
        <w:t xml:space="preserve"> Moneyline</w:t>
      </w:r>
      <w:r w:rsidR="00E62F7A" w:rsidRPr="00F45B73">
        <w:rPr>
          <w:rFonts w:cstheme="minorHAnsi"/>
          <w:color w:val="2E287F" w:themeColor="text1" w:themeTint="BF"/>
          <w:szCs w:val="28"/>
          <w:shd w:val="clear" w:color="auto" w:fill="FFFFFF"/>
        </w:rPr>
        <w:t>,</w:t>
      </w:r>
      <w:r w:rsidRPr="00F45B73">
        <w:rPr>
          <w:rFonts w:cstheme="minorHAnsi"/>
          <w:color w:val="2E287F" w:themeColor="text1" w:themeTint="BF"/>
          <w:szCs w:val="28"/>
          <w:shd w:val="clear" w:color="auto" w:fill="FFFFFF"/>
        </w:rPr>
        <w:t xml:space="preserve"> has 149 episodes.</w:t>
      </w:r>
    </w:p>
    <w:tbl>
      <w:tblPr>
        <w:tblW w:w="9852" w:type="dxa"/>
        <w:tblInd w:w="40" w:type="dxa"/>
        <w:tblCellMar>
          <w:left w:w="0" w:type="dxa"/>
          <w:right w:w="0" w:type="dxa"/>
        </w:tblCellMar>
        <w:tblLook w:val="0000" w:firstRow="0" w:lastRow="0" w:firstColumn="0" w:lastColumn="0" w:noHBand="0" w:noVBand="0"/>
      </w:tblPr>
      <w:tblGrid>
        <w:gridCol w:w="9852"/>
      </w:tblGrid>
      <w:tr w:rsidR="00691531" w:rsidRPr="00F45B73" w14:paraId="2F0B096C" w14:textId="77777777" w:rsidTr="00E1215E">
        <w:trPr>
          <w:trHeight w:val="1845"/>
        </w:trPr>
        <w:tc>
          <w:tcPr>
            <w:tcW w:w="9852" w:type="dxa"/>
          </w:tcPr>
          <w:p w14:paraId="24530382" w14:textId="77777777" w:rsidR="00B70BED" w:rsidRPr="00F45B73" w:rsidRDefault="00B70BED" w:rsidP="00B163A1">
            <w:pPr>
              <w:pStyle w:val="Content"/>
              <w:rPr>
                <w:rFonts w:cstheme="minorHAnsi"/>
                <w:color w:val="2E287F" w:themeColor="text1" w:themeTint="BF"/>
                <w:szCs w:val="28"/>
                <w:shd w:val="clear" w:color="auto" w:fill="FFFFFF"/>
              </w:rPr>
            </w:pPr>
          </w:p>
          <w:p w14:paraId="1FBA500B" w14:textId="1EDF8A70" w:rsidR="00B70BED" w:rsidRPr="00F45B73" w:rsidRDefault="00B70BED" w:rsidP="00B163A1">
            <w:pPr>
              <w:pStyle w:val="Content"/>
              <w:rPr>
                <w:color w:val="2E287F" w:themeColor="text1" w:themeTint="BF"/>
                <w:shd w:val="clear" w:color="auto" w:fill="FFFFFF"/>
              </w:rPr>
            </w:pPr>
            <w:r w:rsidRPr="00F45B73">
              <w:rPr>
                <w:color w:val="2E287F" w:themeColor="text1" w:themeTint="BF"/>
                <w:shd w:val="clear" w:color="auto" w:fill="FFFFFF"/>
              </w:rPr>
              <w:t>I would consider Matt one of my favorite mentors. He’s someone I’ve followed closely listening to his take on finance and investing over the years. And yes, I’ve hired him as an expert at times for additional counsel. He has served me very well. Here's a pro tip and extra insight; good advisors hire their own advisors</w:t>
            </w:r>
            <w:r w:rsidR="00E62F7A" w:rsidRPr="00F45B73">
              <w:rPr>
                <w:color w:val="2E287F" w:themeColor="text1" w:themeTint="BF"/>
                <w:shd w:val="clear" w:color="auto" w:fill="FFFFFF"/>
              </w:rPr>
              <w:t xml:space="preserve"> and learn from mentors </w:t>
            </w:r>
            <w:r w:rsidRPr="00F45B73">
              <w:rPr>
                <w:color w:val="2E287F" w:themeColor="text1" w:themeTint="BF"/>
                <w:shd w:val="clear" w:color="auto" w:fill="FFFFFF"/>
              </w:rPr>
              <w:t xml:space="preserve">because it can be so valuable. I’m fortunate to have quite a few mentors in my life, many of them in the financial industry. I wouldn't want to be doing what I do without </w:t>
            </w:r>
            <w:r w:rsidRPr="00F45B73">
              <w:rPr>
                <w:color w:val="2E287F" w:themeColor="text1" w:themeTint="BF"/>
                <w:shd w:val="clear" w:color="auto" w:fill="FFFFFF"/>
              </w:rPr>
              <w:lastRenderedPageBreak/>
              <w:t>them.</w:t>
            </w:r>
          </w:p>
          <w:p w14:paraId="499D8A37" w14:textId="77777777" w:rsidR="00B70BED" w:rsidRPr="00F45B73" w:rsidRDefault="00B70BED" w:rsidP="00B163A1">
            <w:pPr>
              <w:pStyle w:val="Content"/>
              <w:rPr>
                <w:color w:val="2E287F" w:themeColor="text1" w:themeTint="BF"/>
                <w:shd w:val="clear" w:color="auto" w:fill="FFFFFF"/>
              </w:rPr>
            </w:pPr>
          </w:p>
          <w:p w14:paraId="3BCC401D" w14:textId="465B5177" w:rsidR="00B70BED" w:rsidRPr="00F45B73" w:rsidRDefault="00B70BED" w:rsidP="00B163A1">
            <w:pPr>
              <w:pStyle w:val="Content"/>
              <w:rPr>
                <w:color w:val="2E287F" w:themeColor="text1" w:themeTint="BF"/>
                <w:shd w:val="clear" w:color="auto" w:fill="FFFFFF"/>
              </w:rPr>
            </w:pPr>
            <w:r w:rsidRPr="00F45B73">
              <w:rPr>
                <w:color w:val="2E287F" w:themeColor="text1" w:themeTint="BF"/>
                <w:shd w:val="clear" w:color="auto" w:fill="FFFFFF"/>
              </w:rPr>
              <w:t xml:space="preserve">This last year I even </w:t>
            </w:r>
            <w:r w:rsidR="00E62F7A" w:rsidRPr="00F45B73">
              <w:rPr>
                <w:color w:val="2E287F" w:themeColor="text1" w:themeTint="BF"/>
                <w:shd w:val="clear" w:color="auto" w:fill="FFFFFF"/>
              </w:rPr>
              <w:t>hired</w:t>
            </w:r>
            <w:r w:rsidRPr="00F45B73">
              <w:rPr>
                <w:color w:val="2E287F" w:themeColor="text1" w:themeTint="BF"/>
                <w:shd w:val="clear" w:color="auto" w:fill="FFFFFF"/>
              </w:rPr>
              <w:t xml:space="preserve"> a life coach, which has paid off in spades. She has </w:t>
            </w:r>
            <w:r w:rsidR="00E62F7A" w:rsidRPr="00F45B73">
              <w:rPr>
                <w:color w:val="2E287F" w:themeColor="text1" w:themeTint="BF"/>
                <w:shd w:val="clear" w:color="auto" w:fill="FFFFFF"/>
              </w:rPr>
              <w:t>given inspiration and challenge</w:t>
            </w:r>
            <w:r w:rsidRPr="00F45B73">
              <w:rPr>
                <w:color w:val="2E287F" w:themeColor="text1" w:themeTint="BF"/>
                <w:shd w:val="clear" w:color="auto" w:fill="FFFFFF"/>
              </w:rPr>
              <w:t xml:space="preserve"> while also providing the practical knowledge necessary to take that next step in my life and</w:t>
            </w:r>
            <w:r w:rsidR="00E62F7A" w:rsidRPr="00F45B73">
              <w:rPr>
                <w:color w:val="2E287F" w:themeColor="text1" w:themeTint="BF"/>
                <w:shd w:val="clear" w:color="auto" w:fill="FFFFFF"/>
              </w:rPr>
              <w:t xml:space="preserve"> </w:t>
            </w:r>
            <w:r w:rsidRPr="00F45B73">
              <w:rPr>
                <w:color w:val="2E287F" w:themeColor="text1" w:themeTint="BF"/>
                <w:shd w:val="clear" w:color="auto" w:fill="FFFFFF"/>
              </w:rPr>
              <w:t xml:space="preserve">career. And she's become one of my biggest fans as well as </w:t>
            </w:r>
            <w:r w:rsidR="00E62F7A" w:rsidRPr="00F45B73">
              <w:rPr>
                <w:color w:val="2E287F" w:themeColor="text1" w:themeTint="BF"/>
                <w:shd w:val="clear" w:color="auto" w:fill="FFFFFF"/>
              </w:rPr>
              <w:t>a</w:t>
            </w:r>
            <w:r w:rsidRPr="00F45B73">
              <w:rPr>
                <w:color w:val="2E287F" w:themeColor="text1" w:themeTint="BF"/>
                <w:shd w:val="clear" w:color="auto" w:fill="FFFFFF"/>
              </w:rPr>
              <w:t xml:space="preserve"> mentor. Having counselors is "pretty cool" as one of my old pastor friends used to put it. This is a “pretty cool” statement coming from an 80-year-old man I admire. When I was younger, I would not have considered paying for a mentor or an advisor, but like the late great Jim Rohn used to say, “It’s all risky. If you think investing is risky, wait until you get the tab for not investing.” I think about that regarding mentors and advisors as well as investing. The tab for not having them would be much more expensive for sure. </w:t>
            </w:r>
            <w:r w:rsidR="00791200" w:rsidRPr="00F45B73">
              <w:rPr>
                <w:color w:val="2E287F" w:themeColor="text1" w:themeTint="BF"/>
                <w:shd w:val="clear" w:color="auto" w:fill="FFFFFF"/>
              </w:rPr>
              <w:t>But I digress…</w:t>
            </w:r>
          </w:p>
          <w:p w14:paraId="25C47419" w14:textId="77777777" w:rsidR="00B70BED" w:rsidRPr="00F45B73" w:rsidRDefault="00B70BED" w:rsidP="00B163A1">
            <w:pPr>
              <w:pStyle w:val="Content"/>
              <w:rPr>
                <w:rFonts w:cstheme="minorHAnsi"/>
                <w:color w:val="2E287F" w:themeColor="text1" w:themeTint="BF"/>
                <w:szCs w:val="28"/>
                <w:shd w:val="clear" w:color="auto" w:fill="FFFFFF"/>
              </w:rPr>
            </w:pPr>
          </w:p>
          <w:p w14:paraId="7CA6BB92" w14:textId="77777777"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 xml:space="preserve">Now if I’ve heard Matt McCall say it once, I've heard him say it a thousand times- "invest in the future, not the past". He will point out how you don't want to invest in the stocks of yesteryear, but you want to find the investments of tomorrow! Matt also often says that if you can't handle being in the market, just don't invest. I believe he says this to get his point across. But this is also why it's so important for people to have someone to advise and guide them into an investment plan that allows the right amount of risk and security while also optimizing their portfolio. Of course, there are still ways to make money without taking the kind of risk that makes people uncomfortable. That’s where a financial guidance counselor can provide an invaluable service. </w:t>
            </w:r>
          </w:p>
          <w:p w14:paraId="2376BDBC" w14:textId="77777777" w:rsidR="00B70BED" w:rsidRPr="00F45B73" w:rsidRDefault="00B70BED" w:rsidP="00B163A1">
            <w:pPr>
              <w:rPr>
                <w:rFonts w:cstheme="minorHAnsi"/>
                <w:noProof/>
                <w:color w:val="2E287F" w:themeColor="text1" w:themeTint="BF"/>
                <w:szCs w:val="28"/>
              </w:rPr>
            </w:pPr>
          </w:p>
          <w:p w14:paraId="73AD772C" w14:textId="3B8D0A03"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While individual stocks are certainly part of this conversation, many lesser-known alternative ways of investing are coming on the scene today. Some of these provide excellent opportunities that many investors don't know exist. The idea of just accepting the entire risk of the markets and investing in passive mutual funds or ETFs seems to have been widely accepted by the financial industry. But is it right for you? Or perhaps here’s a better question; can you do better?</w:t>
            </w:r>
          </w:p>
          <w:p w14:paraId="2CC5D920" w14:textId="77777777" w:rsidR="00EB6936" w:rsidRPr="00F45B73" w:rsidRDefault="00EB6936" w:rsidP="00B163A1">
            <w:pPr>
              <w:pStyle w:val="Content"/>
              <w:rPr>
                <w:rFonts w:cstheme="minorHAnsi"/>
                <w:color w:val="2E287F" w:themeColor="text1" w:themeTint="BF"/>
                <w:szCs w:val="28"/>
              </w:rPr>
            </w:pPr>
          </w:p>
          <w:p w14:paraId="60C1B883" w14:textId="66855B07"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 xml:space="preserve">I would argue that this common investment strategy </w:t>
            </w:r>
            <w:r w:rsidR="005D55CD" w:rsidRPr="00F45B73">
              <w:rPr>
                <w:rFonts w:cstheme="minorHAnsi"/>
                <w:color w:val="2E287F" w:themeColor="text1" w:themeTint="BF"/>
                <w:szCs w:val="28"/>
                <w:shd w:val="clear" w:color="auto" w:fill="FFFFFF"/>
              </w:rPr>
              <w:t>could spell</w:t>
            </w:r>
            <w:r w:rsidRPr="00F45B73">
              <w:rPr>
                <w:rFonts w:cstheme="minorHAnsi"/>
                <w:color w:val="2E287F" w:themeColor="text1" w:themeTint="BF"/>
                <w:szCs w:val="28"/>
                <w:shd w:val="clear" w:color="auto" w:fill="FFFFFF"/>
              </w:rPr>
              <w:t xml:space="preserve"> a recipe for disaster for many people with the way things are changing in our world, our monetary system, and the financial industry. Every investor should be thinking about new ways to invest rather than doing what worked in the '80’s, or any other time in the past for that </w:t>
            </w:r>
            <w:r w:rsidRPr="00F45B73">
              <w:rPr>
                <w:rFonts w:cstheme="minorHAnsi"/>
                <w:color w:val="2E287F" w:themeColor="text1" w:themeTint="BF"/>
                <w:szCs w:val="28"/>
                <w:shd w:val="clear" w:color="auto" w:fill="FFFFFF"/>
              </w:rPr>
              <w:lastRenderedPageBreak/>
              <w:t>matter. What worked back then may no longer hold relevance in a changing economy and investment horizon.</w:t>
            </w:r>
          </w:p>
          <w:p w14:paraId="02D0583A" w14:textId="77777777" w:rsidR="00B70BED" w:rsidRPr="00F45B73" w:rsidRDefault="00B70BED" w:rsidP="00B163A1">
            <w:pPr>
              <w:pStyle w:val="Content"/>
              <w:rPr>
                <w:rFonts w:cstheme="minorHAnsi"/>
                <w:color w:val="2E287F" w:themeColor="text1" w:themeTint="BF"/>
                <w:szCs w:val="28"/>
                <w:shd w:val="clear" w:color="auto" w:fill="FFFFFF"/>
              </w:rPr>
            </w:pPr>
          </w:p>
          <w:p w14:paraId="0DD56C5C" w14:textId="77777777"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Might there be a better way for you to invest in the future rather than the past? What are some ways you may be guilty of investing like you’re living in the past still? I would invite a conversation with you to help determine if this applies to you.</w:t>
            </w:r>
          </w:p>
          <w:p w14:paraId="642AF0BA" w14:textId="77777777" w:rsidR="00B70BED" w:rsidRPr="00F45B73" w:rsidRDefault="00B70BED" w:rsidP="00B163A1">
            <w:pPr>
              <w:pStyle w:val="Content"/>
              <w:rPr>
                <w:rFonts w:cstheme="minorHAnsi"/>
                <w:color w:val="2E287F" w:themeColor="text1" w:themeTint="BF"/>
                <w:szCs w:val="28"/>
                <w:u w:val="single"/>
                <w:shd w:val="clear" w:color="auto" w:fill="FFFFFF"/>
              </w:rPr>
            </w:pPr>
          </w:p>
          <w:p w14:paraId="1D9E20C9" w14:textId="79D39F60" w:rsidR="00691531" w:rsidRPr="00F45B73" w:rsidRDefault="00895B47" w:rsidP="00B72890">
            <w:pPr>
              <w:pStyle w:val="Heading1"/>
              <w:jc w:val="center"/>
              <w:rPr>
                <w:i/>
                <w:iCs/>
                <w:color w:val="2E287F" w:themeColor="text1" w:themeTint="BF"/>
              </w:rPr>
            </w:pPr>
            <w:r w:rsidRPr="00F45B73">
              <w:rPr>
                <w:i/>
                <w:iCs/>
                <w:color w:val="2E287F" w:themeColor="text1" w:themeTint="BF"/>
              </w:rPr>
              <w:t>Inflation:</w:t>
            </w:r>
          </w:p>
          <w:sdt>
            <w:sdtPr>
              <w:rPr>
                <w:rFonts w:eastAsiaTheme="minorEastAsia" w:cstheme="minorBidi"/>
                <w:b w:val="0"/>
                <w:color w:val="2E287F" w:themeColor="text1" w:themeTint="BF"/>
                <w:sz w:val="28"/>
                <w:szCs w:val="22"/>
              </w:rPr>
              <w:id w:val="-123003028"/>
              <w:placeholder>
                <w:docPart w:val="85657A5B161A410CB406B8FB59DAE6CA"/>
              </w:placeholder>
              <w15:appearance w15:val="hidden"/>
            </w:sdtPr>
            <w:sdtEndPr>
              <w:rPr>
                <w:rFonts w:asciiTheme="minorHAnsi" w:hAnsiTheme="minorHAnsi"/>
                <w:kern w:val="0"/>
              </w:rPr>
            </w:sdtEndPr>
            <w:sdtContent>
              <w:p w14:paraId="4FD217AE" w14:textId="2A9BA359" w:rsidR="00B70BED" w:rsidRPr="00F45B73" w:rsidRDefault="00895B47" w:rsidP="00691531">
                <w:pPr>
                  <w:pStyle w:val="Heading1"/>
                  <w:rPr>
                    <w:rFonts w:ascii="Calibri" w:hAnsi="Calibri" w:cs="Calibri"/>
                    <w:b w:val="0"/>
                    <w:bCs/>
                    <w:i/>
                    <w:iCs/>
                    <w:color w:val="2E287F" w:themeColor="text1" w:themeTint="BF"/>
                    <w:sz w:val="28"/>
                    <w:szCs w:val="28"/>
                  </w:rPr>
                </w:pPr>
                <w:r w:rsidRPr="00F45B73">
                  <w:rPr>
                    <w:rFonts w:ascii="Calibri" w:hAnsi="Calibri" w:cs="Calibri"/>
                    <w:b w:val="0"/>
                    <w:bCs/>
                    <w:i/>
                    <w:iCs/>
                    <w:color w:val="2E287F" w:themeColor="text1" w:themeTint="BF"/>
                    <w:sz w:val="28"/>
                    <w:szCs w:val="28"/>
                  </w:rPr>
                  <w:t>“Printing money creates inflation, which weakens an economy. Unfortunately, this kind of common-sense thinking never seems to penetrate academic circles.” Peter Schiff</w:t>
                </w:r>
              </w:p>
              <w:p w14:paraId="2FD645C1" w14:textId="77777777" w:rsidR="00895B47" w:rsidRPr="00F45B73" w:rsidRDefault="00895B47" w:rsidP="00691531">
                <w:pPr>
                  <w:pStyle w:val="Heading1"/>
                  <w:rPr>
                    <w:rFonts w:ascii="Calibri" w:hAnsi="Calibri" w:cs="Calibri"/>
                    <w:b w:val="0"/>
                    <w:bCs/>
                    <w:i/>
                    <w:iCs/>
                    <w:color w:val="2E287F" w:themeColor="text1" w:themeTint="BF"/>
                    <w:sz w:val="28"/>
                    <w:szCs w:val="28"/>
                  </w:rPr>
                </w:pPr>
              </w:p>
              <w:p w14:paraId="49E34727" w14:textId="724714DB" w:rsidR="00B70BED"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On his podcast, and anywhere else you hear him, Peter Schiff</w:t>
                </w:r>
                <w:sdt>
                  <w:sdtPr>
                    <w:rPr>
                      <w:rFonts w:cstheme="minorHAnsi"/>
                      <w:color w:val="2E287F" w:themeColor="text1" w:themeTint="BF"/>
                      <w:sz w:val="16"/>
                      <w:szCs w:val="16"/>
                      <w:shd w:val="clear" w:color="auto" w:fill="FFFFFF"/>
                    </w:rPr>
                    <w:id w:val="-285672945"/>
                    <w:citation/>
                  </w:sdtPr>
                  <w:sdtContent>
                    <w:r w:rsidRPr="001C4F7B">
                      <w:rPr>
                        <w:rFonts w:cstheme="minorHAnsi"/>
                        <w:color w:val="2E287F" w:themeColor="text1" w:themeTint="BF"/>
                        <w:sz w:val="16"/>
                        <w:szCs w:val="16"/>
                        <w:shd w:val="clear" w:color="auto" w:fill="FFFFFF"/>
                      </w:rPr>
                      <w:fldChar w:fldCharType="begin"/>
                    </w:r>
                    <w:r w:rsidRPr="001C4F7B">
                      <w:rPr>
                        <w:rFonts w:cstheme="minorHAnsi"/>
                        <w:color w:val="2E287F" w:themeColor="text1" w:themeTint="BF"/>
                        <w:sz w:val="16"/>
                        <w:szCs w:val="16"/>
                        <w:shd w:val="clear" w:color="auto" w:fill="FFFFFF"/>
                      </w:rPr>
                      <w:instrText xml:space="preserve"> CITATION 2 \l 1033 </w:instrText>
                    </w:r>
                    <w:r w:rsidRPr="001C4F7B">
                      <w:rPr>
                        <w:rFonts w:cstheme="minorHAnsi"/>
                        <w:color w:val="2E287F" w:themeColor="text1" w:themeTint="BF"/>
                        <w:sz w:val="16"/>
                        <w:szCs w:val="16"/>
                        <w:shd w:val="clear" w:color="auto" w:fill="FFFFFF"/>
                      </w:rPr>
                      <w:fldChar w:fldCharType="separate"/>
                    </w:r>
                    <w:r w:rsidRPr="001C4F7B">
                      <w:rPr>
                        <w:rFonts w:cstheme="minorHAnsi"/>
                        <w:noProof/>
                        <w:color w:val="2E287F" w:themeColor="text1" w:themeTint="BF"/>
                        <w:sz w:val="16"/>
                        <w:szCs w:val="16"/>
                        <w:shd w:val="clear" w:color="auto" w:fill="FFFFFF"/>
                      </w:rPr>
                      <w:t xml:space="preserve"> (2)</w:t>
                    </w:r>
                    <w:r w:rsidRPr="001C4F7B">
                      <w:rPr>
                        <w:rFonts w:cstheme="minorHAnsi"/>
                        <w:color w:val="2E287F" w:themeColor="text1" w:themeTint="BF"/>
                        <w:sz w:val="16"/>
                        <w:szCs w:val="16"/>
                        <w:shd w:val="clear" w:color="auto" w:fill="FFFFFF"/>
                      </w:rPr>
                      <w:fldChar w:fldCharType="end"/>
                    </w:r>
                  </w:sdtContent>
                </w:sdt>
                <w:r w:rsidRPr="00F45B73">
                  <w:rPr>
                    <w:rFonts w:cstheme="minorHAnsi"/>
                    <w:color w:val="2E287F" w:themeColor="text1" w:themeTint="BF"/>
                    <w:szCs w:val="28"/>
                    <w:shd w:val="clear" w:color="auto" w:fill="FFFFFF"/>
                  </w:rPr>
                  <w:t xml:space="preserve"> often talks about inflation and what to do to protect your assets. For Peter, it’s not a matter of if</w:t>
                </w:r>
                <w:r w:rsidR="005D55CD" w:rsidRPr="00F45B73">
                  <w:rPr>
                    <w:rFonts w:cstheme="minorHAnsi"/>
                    <w:color w:val="2E287F" w:themeColor="text1" w:themeTint="BF"/>
                    <w:szCs w:val="28"/>
                    <w:shd w:val="clear" w:color="auto" w:fill="FFFFFF"/>
                  </w:rPr>
                  <w:t xml:space="preserve"> </w:t>
                </w:r>
                <w:r w:rsidRPr="00F45B73">
                  <w:rPr>
                    <w:rFonts w:cstheme="minorHAnsi"/>
                    <w:color w:val="2E287F" w:themeColor="text1" w:themeTint="BF"/>
                    <w:szCs w:val="28"/>
                    <w:shd w:val="clear" w:color="auto" w:fill="FFFFFF"/>
                  </w:rPr>
                  <w:t>but when inflation starts to impact the U.S. I believe he's correct about this. Inflation is one of my top concerns even though academia and much of the financial industry want to ignore it. Yes we’re used to 2 or 3% per year, but with the irresponsible behavior of our politicians I expect it to get much worse at some point, and many experts and economists are saying the same thing. Especially when they’re being honest!</w:t>
                </w:r>
              </w:p>
              <w:p w14:paraId="2F2D6DF3" w14:textId="77777777" w:rsidR="00B70BED" w:rsidRPr="00F45B73" w:rsidRDefault="00B70BED" w:rsidP="00B163A1">
                <w:pPr>
                  <w:pStyle w:val="Content"/>
                  <w:rPr>
                    <w:rFonts w:cstheme="minorHAnsi"/>
                    <w:color w:val="2E287F" w:themeColor="text1" w:themeTint="BF"/>
                    <w:szCs w:val="28"/>
                    <w:shd w:val="clear" w:color="auto" w:fill="FFFFFF"/>
                  </w:rPr>
                </w:pPr>
              </w:p>
              <w:p w14:paraId="3676E3DA" w14:textId="77777777" w:rsidR="00573866" w:rsidRPr="00F45B73" w:rsidRDefault="00B70BED"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 xml:space="preserve">I recently saw a meme on social media that said: "I asked my financial advisor what to put my money in, and he told me to buy guns, ammo and canned food!" </w:t>
                </w:r>
                <w:r w:rsidRPr="009650DB">
                  <w:rPr>
                    <w:rFonts w:cstheme="minorHAnsi"/>
                    <w:color w:val="2E287F" w:themeColor="text1" w:themeTint="BF"/>
                    <w:sz w:val="16"/>
                    <w:szCs w:val="16"/>
                    <w:shd w:val="clear" w:color="auto" w:fill="FFFFFF"/>
                  </w:rPr>
                  <w:t>(3)</w:t>
                </w:r>
                <w:r w:rsidRPr="00F45B73">
                  <w:rPr>
                    <w:rFonts w:cstheme="minorHAnsi"/>
                    <w:color w:val="2E287F" w:themeColor="text1" w:themeTint="BF"/>
                    <w:szCs w:val="28"/>
                    <w:shd w:val="clear" w:color="auto" w:fill="FFFFFF"/>
                  </w:rPr>
                  <w:t>. All I could do was shake my head. I felt the corner of my lip turning upwards into a smirk as I pondered it. This is like advice I have given to</w:t>
                </w:r>
                <w:r w:rsidR="005D55CD" w:rsidRPr="00F45B73">
                  <w:rPr>
                    <w:rFonts w:cstheme="minorHAnsi"/>
                    <w:color w:val="2E287F" w:themeColor="text1" w:themeTint="BF"/>
                    <w:szCs w:val="28"/>
                    <w:shd w:val="clear" w:color="auto" w:fill="FFFFFF"/>
                  </w:rPr>
                  <w:t xml:space="preserve"> some </w:t>
                </w:r>
                <w:r w:rsidRPr="00F45B73">
                  <w:rPr>
                    <w:rFonts w:cstheme="minorHAnsi"/>
                    <w:color w:val="2E287F" w:themeColor="text1" w:themeTint="BF"/>
                    <w:szCs w:val="28"/>
                    <w:shd w:val="clear" w:color="auto" w:fill="FFFFFF"/>
                  </w:rPr>
                  <w:t xml:space="preserve">clients </w:t>
                </w:r>
                <w:r w:rsidR="005D55CD" w:rsidRPr="00F45B73">
                  <w:rPr>
                    <w:rFonts w:cstheme="minorHAnsi"/>
                    <w:color w:val="2E287F" w:themeColor="text1" w:themeTint="BF"/>
                    <w:szCs w:val="28"/>
                    <w:shd w:val="clear" w:color="auto" w:fill="FFFFFF"/>
                  </w:rPr>
                  <w:t xml:space="preserve">recently </w:t>
                </w:r>
                <w:r w:rsidRPr="00F45B73">
                  <w:rPr>
                    <w:rFonts w:cstheme="minorHAnsi"/>
                    <w:color w:val="2E287F" w:themeColor="text1" w:themeTint="BF"/>
                    <w:szCs w:val="28"/>
                    <w:shd w:val="clear" w:color="auto" w:fill="FFFFFF"/>
                  </w:rPr>
                  <w:t>as one piece of their overall plan. There is an element of truth in this statement</w:t>
                </w:r>
                <w:r w:rsidR="005D55CD" w:rsidRPr="00F45B73">
                  <w:rPr>
                    <w:rFonts w:cstheme="minorHAnsi"/>
                    <w:color w:val="2E287F" w:themeColor="text1" w:themeTint="BF"/>
                    <w:szCs w:val="28"/>
                    <w:shd w:val="clear" w:color="auto" w:fill="FFFFFF"/>
                  </w:rPr>
                  <w:t xml:space="preserve"> even though it may seem absurd on it’s face.</w:t>
                </w:r>
                <w:r w:rsidRPr="00F45B73">
                  <w:rPr>
                    <w:rFonts w:cstheme="minorHAnsi"/>
                    <w:color w:val="2E287F" w:themeColor="text1" w:themeTint="BF"/>
                    <w:szCs w:val="28"/>
                    <w:shd w:val="clear" w:color="auto" w:fill="FFFFFF"/>
                  </w:rPr>
                  <w:t xml:space="preserve"> In my view, one would have to be short-sighted </w:t>
                </w:r>
                <w:r w:rsidR="005D55CD" w:rsidRPr="00F45B73">
                  <w:rPr>
                    <w:rFonts w:cstheme="minorHAnsi"/>
                    <w:color w:val="2E287F" w:themeColor="text1" w:themeTint="BF"/>
                    <w:szCs w:val="28"/>
                    <w:shd w:val="clear" w:color="auto" w:fill="FFFFFF"/>
                  </w:rPr>
                  <w:t>to not</w:t>
                </w:r>
                <w:r w:rsidRPr="00F45B73">
                  <w:rPr>
                    <w:rFonts w:cstheme="minorHAnsi"/>
                    <w:color w:val="2E287F" w:themeColor="text1" w:themeTint="BF"/>
                    <w:szCs w:val="28"/>
                    <w:shd w:val="clear" w:color="auto" w:fill="FFFFFF"/>
                  </w:rPr>
                  <w:t xml:space="preserve"> prepare for some difficult times ahead. We cannot help but notice our government wants to print more money every year</w:t>
                </w:r>
                <w:r w:rsidR="005D55CD" w:rsidRPr="00F45B73">
                  <w:rPr>
                    <w:rFonts w:cstheme="minorHAnsi"/>
                    <w:color w:val="2E287F" w:themeColor="text1" w:themeTint="BF"/>
                    <w:szCs w:val="28"/>
                    <w:shd w:val="clear" w:color="auto" w:fill="FFFFFF"/>
                  </w:rPr>
                  <w:t>.</w:t>
                </w:r>
                <w:r w:rsidRPr="00F45B73">
                  <w:rPr>
                    <w:rFonts w:cstheme="minorHAnsi"/>
                    <w:color w:val="2E287F" w:themeColor="text1" w:themeTint="BF"/>
                    <w:szCs w:val="28"/>
                    <w:shd w:val="clear" w:color="auto" w:fill="FFFFFF"/>
                  </w:rPr>
                  <w:t xml:space="preserve"> I recently heard a talk show host say this; "Let's hope politicians don't discover there are numbers above trillions!" It was so funny we could laugh if we weren’t too busy crying. Inflation is bound to be a problem, and it's a problem we shouldn't ignore but rather accept and take action.</w:t>
                </w:r>
              </w:p>
              <w:p w14:paraId="1F5F184F" w14:textId="77777777" w:rsidR="00573866" w:rsidRPr="00F45B73" w:rsidRDefault="00573866" w:rsidP="00B163A1">
                <w:pPr>
                  <w:pStyle w:val="Content"/>
                  <w:rPr>
                    <w:rFonts w:cstheme="minorHAnsi"/>
                    <w:color w:val="2E287F" w:themeColor="text1" w:themeTint="BF"/>
                    <w:szCs w:val="28"/>
                    <w:shd w:val="clear" w:color="auto" w:fill="FFFFFF"/>
                  </w:rPr>
                </w:pPr>
              </w:p>
              <w:p w14:paraId="1E345D27" w14:textId="3234D4A9" w:rsidR="00573866" w:rsidRPr="00F45B73" w:rsidRDefault="00573866"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lastRenderedPageBreak/>
                  <w:t xml:space="preserve">Many wealth leaders such as Robert Kiyosaki and Ray Dalio are raising concerns about inflation. They have been for some time, but the sound in their voices is becoming more urgent. Robert Kiyosaki said he purchased pallets of ammo when it was cheap and it will be like currency for him in the future. In the summer of 2021, someone asked Robert what he would buy right now. Robert responded that he called his friend who owns a silver coin shop and told him he was coming to "back up the truck" </w:t>
                </w:r>
                <w:r w:rsidRPr="009650DB">
                  <w:rPr>
                    <w:rFonts w:cstheme="minorHAnsi"/>
                    <w:color w:val="2E287F" w:themeColor="text1" w:themeTint="BF"/>
                    <w:sz w:val="16"/>
                    <w:szCs w:val="16"/>
                    <w:shd w:val="clear" w:color="auto" w:fill="FFFFFF"/>
                  </w:rPr>
                  <w:t>(4)</w:t>
                </w:r>
                <w:r w:rsidRPr="00F45B73">
                  <w:rPr>
                    <w:rFonts w:cstheme="minorHAnsi"/>
                    <w:color w:val="2E287F" w:themeColor="text1" w:themeTint="BF"/>
                    <w:szCs w:val="28"/>
                    <w:shd w:val="clear" w:color="auto" w:fill="FFFFFF"/>
                  </w:rPr>
                  <w:t xml:space="preserve"> to have it filled with silver coins! Ray Dalio continues to say, “Cash is Trash”</w:t>
                </w:r>
                <w:r w:rsidRPr="009650DB">
                  <w:rPr>
                    <w:rFonts w:cstheme="minorHAnsi"/>
                    <w:color w:val="2E287F" w:themeColor="text1" w:themeTint="BF"/>
                    <w:sz w:val="16"/>
                    <w:szCs w:val="16"/>
                    <w:shd w:val="clear" w:color="auto" w:fill="FFFFFF"/>
                  </w:rPr>
                  <w:t xml:space="preserve">(5). </w:t>
                </w:r>
                <w:r w:rsidR="009650DB">
                  <w:rPr>
                    <w:rFonts w:cstheme="minorHAnsi"/>
                    <w:color w:val="2E287F" w:themeColor="text1" w:themeTint="BF"/>
                    <w:sz w:val="16"/>
                    <w:szCs w:val="16"/>
                    <w:shd w:val="clear" w:color="auto" w:fill="FFFFFF"/>
                  </w:rPr>
                  <w:t xml:space="preserve"> </w:t>
                </w:r>
                <w:r w:rsidRPr="00F45B73">
                  <w:rPr>
                    <w:rFonts w:cstheme="minorHAnsi"/>
                    <w:color w:val="2E287F" w:themeColor="text1" w:themeTint="BF"/>
                    <w:szCs w:val="28"/>
                    <w:shd w:val="clear" w:color="auto" w:fill="FFFFFF"/>
                  </w:rPr>
                  <w:t>He has long been warning of coming inflation.</w:t>
                </w:r>
              </w:p>
              <w:p w14:paraId="59E65B76" w14:textId="77777777" w:rsidR="00573866" w:rsidRPr="00F45B73" w:rsidRDefault="00573866" w:rsidP="00B163A1">
                <w:pPr>
                  <w:pStyle w:val="Content"/>
                  <w:rPr>
                    <w:rFonts w:cstheme="minorHAnsi"/>
                    <w:color w:val="2E287F" w:themeColor="text1" w:themeTint="BF"/>
                    <w:szCs w:val="28"/>
                    <w:shd w:val="clear" w:color="auto" w:fill="FFFFFF"/>
                  </w:rPr>
                </w:pPr>
              </w:p>
              <w:p w14:paraId="754FA3D7" w14:textId="4CBE9DFB" w:rsidR="00573866" w:rsidRPr="00F45B73" w:rsidRDefault="00573866"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It’s important to not send the wrong message here. I'm not saying to place your entire portfolio into gold, silver and ammunition. I'm simply sharing some statements from wealth leaders who support putting at least a sliver of what you have into tangible assets in preparation for inflation in the future. These are things like precious metals, materials, energy, food, and other commodities. I know about one guy that has a semi container full of beans and rice he intends to trade if times get hard. Not a terrible idea, but certainly not for me! We each have to consider what this means for us. This is not to say it should be a prominent position in your portfolio. Typically, it’s going to be at least a small position, but it’s different for each person depending on their financial plan</w:t>
                </w:r>
                <w:r w:rsidR="001B3BE5" w:rsidRPr="00F45B73">
                  <w:rPr>
                    <w:rFonts w:cstheme="minorHAnsi"/>
                    <w:color w:val="2E287F" w:themeColor="text1" w:themeTint="BF"/>
                    <w:szCs w:val="28"/>
                    <w:shd w:val="clear" w:color="auto" w:fill="FFFFFF"/>
                  </w:rPr>
                  <w:t>ning and preferences.</w:t>
                </w:r>
              </w:p>
              <w:p w14:paraId="0B4D777A" w14:textId="77777777" w:rsidR="00573866" w:rsidRPr="00F45B73" w:rsidRDefault="00573866" w:rsidP="00B163A1">
                <w:pPr>
                  <w:pStyle w:val="Content"/>
                  <w:rPr>
                    <w:rFonts w:cstheme="minorHAnsi"/>
                    <w:color w:val="2E287F" w:themeColor="text1" w:themeTint="BF"/>
                    <w:szCs w:val="28"/>
                    <w:shd w:val="clear" w:color="auto" w:fill="FFFFFF"/>
                  </w:rPr>
                </w:pPr>
              </w:p>
              <w:p w14:paraId="7CDFC164" w14:textId="729E2FAC" w:rsidR="00B70BED" w:rsidRPr="00F45B73" w:rsidRDefault="00573866" w:rsidP="00B163A1">
                <w:pPr>
                  <w:pStyle w:val="Content"/>
                  <w:rPr>
                    <w:rFonts w:cstheme="minorHAnsi"/>
                    <w:color w:val="2E287F" w:themeColor="text1" w:themeTint="BF"/>
                    <w:szCs w:val="28"/>
                    <w:shd w:val="clear" w:color="auto" w:fill="FFFFFF"/>
                  </w:rPr>
                </w:pPr>
                <w:r w:rsidRPr="00F45B73">
                  <w:rPr>
                    <w:rFonts w:cstheme="minorHAnsi"/>
                    <w:color w:val="2E287F" w:themeColor="text1" w:themeTint="BF"/>
                    <w:szCs w:val="28"/>
                    <w:shd w:val="clear" w:color="auto" w:fill="FFFFFF"/>
                  </w:rPr>
                  <w:t>I would also like to address the stock market during inflation</w:t>
                </w:r>
                <w:r w:rsidR="00385EFB" w:rsidRPr="00F45B73">
                  <w:rPr>
                    <w:rFonts w:cstheme="minorHAnsi"/>
                    <w:color w:val="2E287F" w:themeColor="text1" w:themeTint="BF"/>
                    <w:szCs w:val="28"/>
                    <w:shd w:val="clear" w:color="auto" w:fill="FFFFFF"/>
                  </w:rPr>
                  <w:t xml:space="preserve"> at a high level</w:t>
                </w:r>
                <w:r w:rsidRPr="00F45B73">
                  <w:rPr>
                    <w:rFonts w:cstheme="minorHAnsi"/>
                    <w:color w:val="2E287F" w:themeColor="text1" w:themeTint="BF"/>
                    <w:szCs w:val="28"/>
                    <w:shd w:val="clear" w:color="auto" w:fill="FFFFFF"/>
                  </w:rPr>
                  <w:t xml:space="preserve">. </w:t>
                </w:r>
                <w:r w:rsidR="00F36B5F" w:rsidRPr="00F45B73">
                  <w:rPr>
                    <w:rFonts w:cstheme="minorHAnsi"/>
                    <w:color w:val="2E287F" w:themeColor="text1" w:themeTint="BF"/>
                    <w:szCs w:val="28"/>
                    <w:shd w:val="clear" w:color="auto" w:fill="FFFFFF"/>
                  </w:rPr>
                  <w:t xml:space="preserve">While the stock market historically has been a great hedge against regular inflation, times of hyperinflation can prove to be volatile for the stock market. </w:t>
                </w:r>
                <w:r w:rsidR="00385EFB" w:rsidRPr="00F45B73">
                  <w:rPr>
                    <w:rFonts w:cstheme="minorHAnsi"/>
                    <w:color w:val="2E287F" w:themeColor="text1" w:themeTint="BF"/>
                    <w:szCs w:val="28"/>
                    <w:shd w:val="clear" w:color="auto" w:fill="FFFFFF"/>
                  </w:rPr>
                  <w:t>A look at history shows us t</w:t>
                </w:r>
                <w:r w:rsidR="00F36B5F" w:rsidRPr="00F45B73">
                  <w:rPr>
                    <w:rFonts w:cstheme="minorHAnsi"/>
                    <w:color w:val="2E287F" w:themeColor="text1" w:themeTint="BF"/>
                    <w:szCs w:val="28"/>
                    <w:shd w:val="clear" w:color="auto" w:fill="FFFFFF"/>
                  </w:rPr>
                  <w:t xml:space="preserve">he verdict is still out on how a hyperinflationary event will impact the stock market as it depends on government intervention, </w:t>
                </w:r>
                <w:r w:rsidR="00385EFB" w:rsidRPr="00F45B73">
                  <w:rPr>
                    <w:rFonts w:cstheme="minorHAnsi"/>
                    <w:color w:val="2E287F" w:themeColor="text1" w:themeTint="BF"/>
                    <w:szCs w:val="28"/>
                    <w:shd w:val="clear" w:color="auto" w:fill="FFFFFF"/>
                  </w:rPr>
                  <w:t>monetary policy, a</w:t>
                </w:r>
                <w:r w:rsidR="00161F6B" w:rsidRPr="00F45B73">
                  <w:rPr>
                    <w:rFonts w:cstheme="minorHAnsi"/>
                    <w:color w:val="2E287F" w:themeColor="text1" w:themeTint="BF"/>
                    <w:szCs w:val="28"/>
                    <w:shd w:val="clear" w:color="auto" w:fill="FFFFFF"/>
                  </w:rPr>
                  <w:t>s well as numerous</w:t>
                </w:r>
                <w:r w:rsidR="00385EFB" w:rsidRPr="00F45B73">
                  <w:rPr>
                    <w:rFonts w:cstheme="minorHAnsi"/>
                    <w:color w:val="2E287F" w:themeColor="text1" w:themeTint="BF"/>
                    <w:szCs w:val="28"/>
                    <w:shd w:val="clear" w:color="auto" w:fill="FFFFFF"/>
                  </w:rPr>
                  <w:t xml:space="preserve"> other factors. There are only a </w:t>
                </w:r>
                <w:r w:rsidR="00161F6B" w:rsidRPr="00F45B73">
                  <w:rPr>
                    <w:rFonts w:cstheme="minorHAnsi"/>
                    <w:color w:val="2E287F" w:themeColor="text1" w:themeTint="BF"/>
                    <w:szCs w:val="28"/>
                    <w:shd w:val="clear" w:color="auto" w:fill="FFFFFF"/>
                  </w:rPr>
                  <w:t>few</w:t>
                </w:r>
                <w:r w:rsidR="00385EFB" w:rsidRPr="00F45B73">
                  <w:rPr>
                    <w:rFonts w:cstheme="minorHAnsi"/>
                    <w:color w:val="2E287F" w:themeColor="text1" w:themeTint="BF"/>
                    <w:szCs w:val="28"/>
                    <w:shd w:val="clear" w:color="auto" w:fill="FFFFFF"/>
                  </w:rPr>
                  <w:t xml:space="preserve"> </w:t>
                </w:r>
                <w:r w:rsidR="00161F6B" w:rsidRPr="00F45B73">
                  <w:rPr>
                    <w:rFonts w:cstheme="minorHAnsi"/>
                    <w:color w:val="2E287F" w:themeColor="text1" w:themeTint="BF"/>
                    <w:szCs w:val="28"/>
                    <w:shd w:val="clear" w:color="auto" w:fill="FFFFFF"/>
                  </w:rPr>
                  <w:t>take aways worth considering</w:t>
                </w:r>
                <w:r w:rsidR="00385EFB" w:rsidRPr="00F45B73">
                  <w:rPr>
                    <w:rFonts w:cstheme="minorHAnsi"/>
                    <w:color w:val="2E287F" w:themeColor="text1" w:themeTint="BF"/>
                    <w:szCs w:val="28"/>
                    <w:shd w:val="clear" w:color="auto" w:fill="FFFFFF"/>
                  </w:rPr>
                  <w:t xml:space="preserve">. </w:t>
                </w:r>
                <w:r w:rsidR="00161F6B" w:rsidRPr="00F45B73">
                  <w:rPr>
                    <w:rFonts w:cstheme="minorHAnsi"/>
                    <w:color w:val="2E287F" w:themeColor="text1" w:themeTint="BF"/>
                    <w:szCs w:val="28"/>
                    <w:shd w:val="clear" w:color="auto" w:fill="FFFFFF"/>
                  </w:rPr>
                  <w:t>To start with, o</w:t>
                </w:r>
                <w:r w:rsidR="00385EFB" w:rsidRPr="00F45B73">
                  <w:rPr>
                    <w:rFonts w:cstheme="minorHAnsi"/>
                    <w:color w:val="2E287F" w:themeColor="text1" w:themeTint="BF"/>
                    <w:szCs w:val="28"/>
                    <w:shd w:val="clear" w:color="auto" w:fill="FFFFFF"/>
                  </w:rPr>
                  <w:t xml:space="preserve">wning shares of stock in </w:t>
                </w:r>
                <w:r w:rsidRPr="00F45B73">
                  <w:rPr>
                    <w:rFonts w:cstheme="minorHAnsi"/>
                    <w:color w:val="2E287F" w:themeColor="text1" w:themeTint="BF"/>
                    <w:szCs w:val="28"/>
                    <w:shd w:val="clear" w:color="auto" w:fill="FFFFFF"/>
                  </w:rPr>
                  <w:t>companies that will still be relevant in the future</w:t>
                </w:r>
                <w:r w:rsidR="00385EFB" w:rsidRPr="00F45B73">
                  <w:rPr>
                    <w:rFonts w:cstheme="minorHAnsi"/>
                    <w:color w:val="2E287F" w:themeColor="text1" w:themeTint="BF"/>
                    <w:szCs w:val="28"/>
                    <w:shd w:val="clear" w:color="auto" w:fill="FFFFFF"/>
                  </w:rPr>
                  <w:t xml:space="preserve"> will probably be better than owning cash </w:t>
                </w:r>
                <w:r w:rsidR="00D96C90" w:rsidRPr="00F45B73">
                  <w:rPr>
                    <w:rFonts w:cstheme="minorHAnsi"/>
                    <w:color w:val="2E287F" w:themeColor="text1" w:themeTint="BF"/>
                    <w:szCs w:val="28"/>
                    <w:shd w:val="clear" w:color="auto" w:fill="FFFFFF"/>
                  </w:rPr>
                  <w:t xml:space="preserve">in the long run. </w:t>
                </w:r>
                <w:r w:rsidR="00385EFB" w:rsidRPr="00F45B73">
                  <w:rPr>
                    <w:rFonts w:cstheme="minorHAnsi"/>
                    <w:color w:val="2E287F" w:themeColor="text1" w:themeTint="BF"/>
                    <w:szCs w:val="28"/>
                    <w:shd w:val="clear" w:color="auto" w:fill="FFFFFF"/>
                  </w:rPr>
                  <w:t>Hyperinflation</w:t>
                </w:r>
                <w:r w:rsidRPr="00F45B73">
                  <w:rPr>
                    <w:rFonts w:cstheme="minorHAnsi"/>
                    <w:color w:val="2E287F" w:themeColor="text1" w:themeTint="BF"/>
                    <w:szCs w:val="28"/>
                    <w:shd w:val="clear" w:color="auto" w:fill="FFFFFF"/>
                  </w:rPr>
                  <w:t xml:space="preserve"> can </w:t>
                </w:r>
                <w:r w:rsidR="00385EFB" w:rsidRPr="00F45B73">
                  <w:rPr>
                    <w:rFonts w:cstheme="minorHAnsi"/>
                    <w:color w:val="2E287F" w:themeColor="text1" w:themeTint="BF"/>
                    <w:szCs w:val="28"/>
                    <w:shd w:val="clear" w:color="auto" w:fill="FFFFFF"/>
                  </w:rPr>
                  <w:t>also provide an advantage</w:t>
                </w:r>
                <w:r w:rsidRPr="00F45B73">
                  <w:rPr>
                    <w:rFonts w:cstheme="minorHAnsi"/>
                    <w:color w:val="2E287F" w:themeColor="text1" w:themeTint="BF"/>
                    <w:szCs w:val="28"/>
                    <w:shd w:val="clear" w:color="auto" w:fill="FFFFFF"/>
                  </w:rPr>
                  <w:t xml:space="preserve"> for paying off a fixed rate mortgage if your investments are growing while your mortgage is fixed. And while many may not be super comfortable in the stock market at uncertain times, a convincing argument can be made that cash will be one of the worst positions to be in.</w:t>
                </w:r>
                <w:r w:rsidR="00385EFB" w:rsidRPr="00F45B73">
                  <w:rPr>
                    <w:rFonts w:cstheme="minorHAnsi"/>
                    <w:color w:val="2E287F" w:themeColor="text1" w:themeTint="BF"/>
                    <w:szCs w:val="28"/>
                    <w:shd w:val="clear" w:color="auto" w:fill="FFFFFF"/>
                  </w:rPr>
                  <w:t xml:space="preserve"> Having a solid investment plan in place</w:t>
                </w:r>
                <w:r w:rsidR="00161F6B" w:rsidRPr="00F45B73">
                  <w:rPr>
                    <w:rFonts w:cstheme="minorHAnsi"/>
                    <w:color w:val="2E287F" w:themeColor="text1" w:themeTint="BF"/>
                    <w:szCs w:val="28"/>
                    <w:shd w:val="clear" w:color="auto" w:fill="FFFFFF"/>
                  </w:rPr>
                  <w:t>, with the right amount of defense,</w:t>
                </w:r>
                <w:r w:rsidR="00385EFB" w:rsidRPr="00F45B73">
                  <w:rPr>
                    <w:rFonts w:cstheme="minorHAnsi"/>
                    <w:color w:val="2E287F" w:themeColor="text1" w:themeTint="BF"/>
                    <w:szCs w:val="28"/>
                    <w:shd w:val="clear" w:color="auto" w:fill="FFFFFF"/>
                  </w:rPr>
                  <w:t xml:space="preserve"> is essential to </w:t>
                </w:r>
                <w:r w:rsidR="00161F6B" w:rsidRPr="00F45B73">
                  <w:rPr>
                    <w:rFonts w:cstheme="minorHAnsi"/>
                    <w:color w:val="2E287F" w:themeColor="text1" w:themeTint="BF"/>
                    <w:szCs w:val="28"/>
                    <w:shd w:val="clear" w:color="auto" w:fill="FFFFFF"/>
                  </w:rPr>
                  <w:t xml:space="preserve">weathering the storm. </w:t>
                </w:r>
              </w:p>
            </w:sdtContent>
          </w:sdt>
        </w:tc>
      </w:tr>
    </w:tbl>
    <w:p w14:paraId="0CBA17D4" w14:textId="260EAE8B" w:rsidR="00C81343" w:rsidRPr="00F45B73" w:rsidRDefault="001C22FB" w:rsidP="00B163A1">
      <w:pPr>
        <w:pStyle w:val="Heading1"/>
        <w:rPr>
          <w:color w:val="2E287F" w:themeColor="text1" w:themeTint="BF"/>
        </w:rPr>
      </w:pPr>
      <w:r w:rsidRPr="00F45B73">
        <w:rPr>
          <w:color w:val="2E287F" w:themeColor="text1" w:themeTint="BF"/>
        </w:rPr>
        <w:lastRenderedPageBreak/>
        <w:t>Intelligent Diversification</w:t>
      </w:r>
    </w:p>
    <w:tbl>
      <w:tblPr>
        <w:tblW w:w="9999" w:type="dxa"/>
        <w:tblInd w:w="40" w:type="dxa"/>
        <w:tblCellMar>
          <w:left w:w="0" w:type="dxa"/>
          <w:right w:w="0" w:type="dxa"/>
        </w:tblCellMar>
        <w:tblLook w:val="0000" w:firstRow="0" w:lastRow="0" w:firstColumn="0" w:lastColumn="0" w:noHBand="0" w:noVBand="0"/>
      </w:tblPr>
      <w:tblGrid>
        <w:gridCol w:w="9999"/>
      </w:tblGrid>
      <w:tr w:rsidR="00691531" w:rsidRPr="00F45B73" w14:paraId="365064DA" w14:textId="77777777" w:rsidTr="00A62BEC">
        <w:trPr>
          <w:trHeight w:val="1845"/>
        </w:trPr>
        <w:tc>
          <w:tcPr>
            <w:tcW w:w="9999" w:type="dxa"/>
          </w:tcPr>
          <w:p w14:paraId="2773431F" w14:textId="77777777" w:rsidR="00176561" w:rsidRPr="00F45B73" w:rsidRDefault="00176561" w:rsidP="00B163A1">
            <w:pPr>
              <w:rPr>
                <w:rFonts w:cs="Helvetica"/>
                <w:b w:val="0"/>
                <w:bCs/>
                <w:color w:val="2E287F" w:themeColor="text1" w:themeTint="BF"/>
                <w:szCs w:val="28"/>
                <w:shd w:val="clear" w:color="auto" w:fill="FFFFFF"/>
              </w:rPr>
            </w:pPr>
          </w:p>
          <w:p w14:paraId="302AB1C5" w14:textId="36E91910" w:rsidR="0020649C" w:rsidRPr="00F45B73" w:rsidRDefault="007375D7"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 xml:space="preserve">“Diversify, diversify, diversify!” </w:t>
            </w:r>
          </w:p>
          <w:p w14:paraId="4FD53B6B" w14:textId="4EC52752" w:rsidR="007375D7" w:rsidRPr="00F45B73" w:rsidRDefault="007E7847"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You hear as much about diversification in the financial industry as you hear about location in the real estate industry!</w:t>
            </w:r>
            <w:r w:rsidR="0020649C" w:rsidRPr="00F45B73">
              <w:rPr>
                <w:rFonts w:cs="Helvetica"/>
                <w:b w:val="0"/>
                <w:bCs/>
                <w:color w:val="2E287F" w:themeColor="text1" w:themeTint="BF"/>
                <w:szCs w:val="28"/>
                <w:shd w:val="clear" w:color="auto" w:fill="FFFFFF"/>
              </w:rPr>
              <w:t xml:space="preserve"> </w:t>
            </w:r>
            <w:r w:rsidR="007375D7" w:rsidRPr="00F45B73">
              <w:rPr>
                <w:rFonts w:cs="Helvetica"/>
                <w:b w:val="0"/>
                <w:bCs/>
                <w:color w:val="2E287F" w:themeColor="text1" w:themeTint="BF"/>
                <w:szCs w:val="28"/>
                <w:shd w:val="clear" w:color="auto" w:fill="FFFFFF"/>
              </w:rPr>
              <w:t xml:space="preserve">Yet it has been my experience that many of the same advisors saying this are </w:t>
            </w:r>
            <w:r w:rsidRPr="00F45B73">
              <w:rPr>
                <w:rFonts w:cs="Helvetica"/>
                <w:b w:val="0"/>
                <w:bCs/>
                <w:color w:val="2E287F" w:themeColor="text1" w:themeTint="BF"/>
                <w:szCs w:val="28"/>
                <w:shd w:val="clear" w:color="auto" w:fill="FFFFFF"/>
              </w:rPr>
              <w:t xml:space="preserve">giving lip service while </w:t>
            </w:r>
            <w:r w:rsidR="007375D7" w:rsidRPr="00F45B73">
              <w:rPr>
                <w:rFonts w:cs="Helvetica"/>
                <w:b w:val="0"/>
                <w:bCs/>
                <w:color w:val="2E287F" w:themeColor="text1" w:themeTint="BF"/>
                <w:szCs w:val="28"/>
                <w:shd w:val="clear" w:color="auto" w:fill="FFFFFF"/>
              </w:rPr>
              <w:t xml:space="preserve">mainly </w:t>
            </w:r>
            <w:r w:rsidR="0020649C" w:rsidRPr="00F45B73">
              <w:rPr>
                <w:rFonts w:cs="Helvetica"/>
                <w:b w:val="0"/>
                <w:bCs/>
                <w:color w:val="2E287F" w:themeColor="text1" w:themeTint="BF"/>
                <w:szCs w:val="28"/>
                <w:shd w:val="clear" w:color="auto" w:fill="FFFFFF"/>
              </w:rPr>
              <w:t>using</w:t>
            </w:r>
            <w:r w:rsidR="007375D7" w:rsidRPr="00F45B73">
              <w:rPr>
                <w:rFonts w:cs="Helvetica"/>
                <w:b w:val="0"/>
                <w:bCs/>
                <w:color w:val="2E287F" w:themeColor="text1" w:themeTint="BF"/>
                <w:szCs w:val="28"/>
                <w:shd w:val="clear" w:color="auto" w:fill="FFFFFF"/>
              </w:rPr>
              <w:t xml:space="preserve"> similar </w:t>
            </w:r>
            <w:r w:rsidR="0020649C" w:rsidRPr="00F45B73">
              <w:rPr>
                <w:rFonts w:cs="Helvetica"/>
                <w:b w:val="0"/>
                <w:bCs/>
                <w:color w:val="2E287F" w:themeColor="text1" w:themeTint="BF"/>
                <w:szCs w:val="28"/>
                <w:shd w:val="clear" w:color="auto" w:fill="FFFFFF"/>
              </w:rPr>
              <w:t xml:space="preserve">investment </w:t>
            </w:r>
            <w:r w:rsidR="007375D7" w:rsidRPr="00F45B73">
              <w:rPr>
                <w:rFonts w:cs="Helvetica"/>
                <w:b w:val="0"/>
                <w:bCs/>
                <w:color w:val="2E287F" w:themeColor="text1" w:themeTint="BF"/>
                <w:szCs w:val="28"/>
                <w:shd w:val="clear" w:color="auto" w:fill="FFFFFF"/>
              </w:rPr>
              <w:t>strategies</w:t>
            </w:r>
            <w:r w:rsidR="0020649C" w:rsidRPr="00F45B73">
              <w:rPr>
                <w:rFonts w:cs="Helvetica"/>
                <w:b w:val="0"/>
                <w:bCs/>
                <w:color w:val="2E287F" w:themeColor="text1" w:themeTint="BF"/>
                <w:szCs w:val="28"/>
                <w:shd w:val="clear" w:color="auto" w:fill="FFFFFF"/>
              </w:rPr>
              <w:t>. For</w:t>
            </w:r>
            <w:r w:rsidR="007375D7" w:rsidRPr="00F45B73">
              <w:rPr>
                <w:rFonts w:cs="Helvetica"/>
                <w:b w:val="0"/>
                <w:bCs/>
                <w:color w:val="2E287F" w:themeColor="text1" w:themeTint="BF"/>
                <w:szCs w:val="28"/>
                <w:shd w:val="clear" w:color="auto" w:fill="FFFFFF"/>
              </w:rPr>
              <w:t xml:space="preserve"> the most part</w:t>
            </w:r>
            <w:r w:rsidR="0020649C" w:rsidRPr="00F45B73">
              <w:rPr>
                <w:rFonts w:cs="Helvetica"/>
                <w:b w:val="0"/>
                <w:bCs/>
                <w:color w:val="2E287F" w:themeColor="text1" w:themeTint="BF"/>
                <w:szCs w:val="28"/>
                <w:shd w:val="clear" w:color="auto" w:fill="FFFFFF"/>
              </w:rPr>
              <w:t xml:space="preserve"> </w:t>
            </w:r>
            <w:r w:rsidR="008472D9" w:rsidRPr="00F45B73">
              <w:rPr>
                <w:rFonts w:cs="Helvetica"/>
                <w:b w:val="0"/>
                <w:bCs/>
                <w:color w:val="2E287F" w:themeColor="text1" w:themeTint="BF"/>
                <w:szCs w:val="28"/>
                <w:shd w:val="clear" w:color="auto" w:fill="FFFFFF"/>
              </w:rPr>
              <w:t>many advisors</w:t>
            </w:r>
            <w:r w:rsidR="0020649C" w:rsidRPr="00F45B73">
              <w:rPr>
                <w:rFonts w:cs="Helvetica"/>
                <w:b w:val="0"/>
                <w:bCs/>
                <w:color w:val="2E287F" w:themeColor="text1" w:themeTint="BF"/>
                <w:szCs w:val="28"/>
                <w:shd w:val="clear" w:color="auto" w:fill="FFFFFF"/>
              </w:rPr>
              <w:t xml:space="preserve"> </w:t>
            </w:r>
            <w:r w:rsidR="007375D7" w:rsidRPr="00F45B73">
              <w:rPr>
                <w:rFonts w:cs="Helvetica"/>
                <w:b w:val="0"/>
                <w:bCs/>
                <w:color w:val="2E287F" w:themeColor="text1" w:themeTint="BF"/>
                <w:szCs w:val="28"/>
                <w:shd w:val="clear" w:color="auto" w:fill="FFFFFF"/>
              </w:rPr>
              <w:t xml:space="preserve">are simply repeating something they were taught to say! </w:t>
            </w:r>
            <w:r w:rsidR="0020649C" w:rsidRPr="00F45B73">
              <w:rPr>
                <w:rFonts w:cs="Helvetica"/>
                <w:b w:val="0"/>
                <w:bCs/>
                <w:color w:val="2E287F" w:themeColor="text1" w:themeTint="BF"/>
                <w:szCs w:val="28"/>
                <w:shd w:val="clear" w:color="auto" w:fill="FFFFFF"/>
              </w:rPr>
              <w:t>Their portfolios may include</w:t>
            </w:r>
            <w:r w:rsidR="007375D7" w:rsidRPr="00F45B73">
              <w:rPr>
                <w:rFonts w:cs="Helvetica"/>
                <w:b w:val="0"/>
                <w:bCs/>
                <w:color w:val="2E287F" w:themeColor="text1" w:themeTint="BF"/>
                <w:szCs w:val="28"/>
                <w:shd w:val="clear" w:color="auto" w:fill="FFFFFF"/>
              </w:rPr>
              <w:t xml:space="preserve"> mutual funds that all own the same FAANG stocks or something in that category. One time I analyzed a family of mutual funds only to find that the most significant holdings in the mutual funds across the board were all FAANG Stocks! That's right, they were presented as "different" strategies and "diversified”, but they all had their largest holdings from the same categories. There wasn’t much diversity</w:t>
            </w:r>
            <w:r w:rsidR="0020649C" w:rsidRPr="00F45B73">
              <w:rPr>
                <w:rFonts w:cs="Helvetica"/>
                <w:b w:val="0"/>
                <w:bCs/>
                <w:color w:val="2E287F" w:themeColor="text1" w:themeTint="BF"/>
                <w:szCs w:val="28"/>
                <w:shd w:val="clear" w:color="auto" w:fill="FFFFFF"/>
              </w:rPr>
              <w:t xml:space="preserve"> at all. </w:t>
            </w:r>
            <w:r w:rsidR="007375D7" w:rsidRPr="00F45B73">
              <w:rPr>
                <w:rFonts w:cs="Helvetica"/>
                <w:b w:val="0"/>
                <w:bCs/>
                <w:color w:val="2E287F" w:themeColor="text1" w:themeTint="BF"/>
                <w:szCs w:val="28"/>
                <w:shd w:val="clear" w:color="auto" w:fill="FFFFFF"/>
              </w:rPr>
              <w:t xml:space="preserve">In addition, many people in the financial industry are giving diversification lip service while at the same time advocating </w:t>
            </w:r>
            <w:r w:rsidR="0020649C" w:rsidRPr="00F45B73">
              <w:rPr>
                <w:rFonts w:cs="Helvetica"/>
                <w:b w:val="0"/>
                <w:bCs/>
                <w:color w:val="2E287F" w:themeColor="text1" w:themeTint="BF"/>
                <w:szCs w:val="28"/>
                <w:shd w:val="clear" w:color="auto" w:fill="FFFFFF"/>
              </w:rPr>
              <w:t xml:space="preserve">for </w:t>
            </w:r>
            <w:r w:rsidR="007375D7" w:rsidRPr="00F45B73">
              <w:rPr>
                <w:rFonts w:cs="Helvetica"/>
                <w:b w:val="0"/>
                <w:bCs/>
                <w:color w:val="2E287F" w:themeColor="text1" w:themeTint="BF"/>
                <w:szCs w:val="28"/>
                <w:shd w:val="clear" w:color="auto" w:fill="FFFFFF"/>
              </w:rPr>
              <w:t>being invested in only about 2 or 3 major asset classes</w:t>
            </w:r>
            <w:r w:rsidR="0020649C" w:rsidRPr="00F45B73">
              <w:rPr>
                <w:rFonts w:cs="Helvetica"/>
                <w:b w:val="0"/>
                <w:bCs/>
                <w:color w:val="2E287F" w:themeColor="text1" w:themeTint="BF"/>
                <w:szCs w:val="28"/>
                <w:shd w:val="clear" w:color="auto" w:fill="FFFFFF"/>
              </w:rPr>
              <w:t xml:space="preserve">. </w:t>
            </w:r>
            <w:r w:rsidR="00184722" w:rsidRPr="00F45B73">
              <w:rPr>
                <w:rFonts w:cs="Helvetica"/>
                <w:b w:val="0"/>
                <w:bCs/>
                <w:color w:val="2E287F" w:themeColor="text1" w:themeTint="BF"/>
                <w:szCs w:val="28"/>
                <w:shd w:val="clear" w:color="auto" w:fill="FFFFFF"/>
              </w:rPr>
              <w:t>They may have 20,000 stocks in the portfolio, but only be utilizing less than half of the available asset classes.</w:t>
            </w:r>
          </w:p>
          <w:p w14:paraId="42554C04" w14:textId="720A0C36" w:rsidR="007375D7" w:rsidRPr="00F45B73" w:rsidRDefault="007375D7" w:rsidP="00B163A1">
            <w:pPr>
              <w:rPr>
                <w:rFonts w:cs="Helvetica"/>
                <w:b w:val="0"/>
                <w:bCs/>
                <w:color w:val="2E287F" w:themeColor="text1" w:themeTint="BF"/>
                <w:szCs w:val="28"/>
                <w:shd w:val="clear" w:color="auto" w:fill="FFFFFF"/>
              </w:rPr>
            </w:pPr>
          </w:p>
          <w:p w14:paraId="5D520E9E" w14:textId="36B8608A" w:rsidR="007375D7" w:rsidRPr="00F45B73" w:rsidRDefault="007375D7"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 xml:space="preserve">There has been a tendency in the financial industry to </w:t>
            </w:r>
            <w:r w:rsidR="00E52E65" w:rsidRPr="00F45B73">
              <w:rPr>
                <w:rFonts w:cs="Helvetica"/>
                <w:b w:val="0"/>
                <w:bCs/>
                <w:color w:val="2E287F" w:themeColor="text1" w:themeTint="BF"/>
                <w:szCs w:val="28"/>
                <w:shd w:val="clear" w:color="auto" w:fill="FFFFFF"/>
              </w:rPr>
              <w:t>show disfavor to</w:t>
            </w:r>
            <w:r w:rsidRPr="00F45B73">
              <w:rPr>
                <w:rFonts w:cs="Helvetica"/>
                <w:b w:val="0"/>
                <w:bCs/>
                <w:color w:val="2E287F" w:themeColor="text1" w:themeTint="BF"/>
                <w:szCs w:val="28"/>
                <w:shd w:val="clear" w:color="auto" w:fill="FFFFFF"/>
              </w:rPr>
              <w:t xml:space="preserve"> asset</w:t>
            </w:r>
            <w:r w:rsidR="00184722" w:rsidRPr="00F45B73">
              <w:rPr>
                <w:rFonts w:cs="Helvetica"/>
                <w:b w:val="0"/>
                <w:bCs/>
                <w:color w:val="2E287F" w:themeColor="text1" w:themeTint="BF"/>
                <w:szCs w:val="28"/>
                <w:shd w:val="clear" w:color="auto" w:fill="FFFFFF"/>
              </w:rPr>
              <w:t>s</w:t>
            </w:r>
            <w:r w:rsidRPr="00F45B73">
              <w:rPr>
                <w:rFonts w:cs="Helvetica"/>
                <w:b w:val="0"/>
                <w:bCs/>
                <w:color w:val="2E287F" w:themeColor="text1" w:themeTint="BF"/>
                <w:szCs w:val="28"/>
                <w:shd w:val="clear" w:color="auto" w:fill="FFFFFF"/>
              </w:rPr>
              <w:t xml:space="preserve"> </w:t>
            </w:r>
            <w:r w:rsidR="00A4413E" w:rsidRPr="00F45B73">
              <w:rPr>
                <w:rFonts w:cs="Helvetica"/>
                <w:b w:val="0"/>
                <w:bCs/>
                <w:color w:val="2E287F" w:themeColor="text1" w:themeTint="BF"/>
                <w:szCs w:val="28"/>
                <w:shd w:val="clear" w:color="auto" w:fill="FFFFFF"/>
              </w:rPr>
              <w:t xml:space="preserve">such as </w:t>
            </w:r>
            <w:r w:rsidR="008472D9" w:rsidRPr="00F45B73">
              <w:rPr>
                <w:rFonts w:cs="Helvetica"/>
                <w:b w:val="0"/>
                <w:bCs/>
                <w:color w:val="2E287F" w:themeColor="text1" w:themeTint="BF"/>
                <w:szCs w:val="28"/>
                <w:shd w:val="clear" w:color="auto" w:fill="FFFFFF"/>
              </w:rPr>
              <w:t>silver because</w:t>
            </w:r>
            <w:r w:rsidR="00A4413E" w:rsidRPr="00F45B73">
              <w:rPr>
                <w:rFonts w:cs="Helvetica"/>
                <w:b w:val="0"/>
                <w:bCs/>
                <w:color w:val="2E287F" w:themeColor="text1" w:themeTint="BF"/>
                <w:szCs w:val="28"/>
                <w:shd w:val="clear" w:color="auto" w:fill="FFFFFF"/>
              </w:rPr>
              <w:t xml:space="preserve"> the</w:t>
            </w:r>
            <w:r w:rsidR="0020649C" w:rsidRPr="00F45B73">
              <w:rPr>
                <w:rFonts w:cs="Helvetica"/>
                <w:b w:val="0"/>
                <w:bCs/>
                <w:color w:val="2E287F" w:themeColor="text1" w:themeTint="BF"/>
                <w:szCs w:val="28"/>
                <w:shd w:val="clear" w:color="auto" w:fill="FFFFFF"/>
              </w:rPr>
              <w:t xml:space="preserve"> central banks and large institutions have been manipulating</w:t>
            </w:r>
            <w:r w:rsidRPr="00F45B73">
              <w:rPr>
                <w:rFonts w:cs="Helvetica"/>
                <w:b w:val="0"/>
                <w:bCs/>
                <w:color w:val="2E287F" w:themeColor="text1" w:themeTint="BF"/>
                <w:szCs w:val="28"/>
                <w:shd w:val="clear" w:color="auto" w:fill="FFFFFF"/>
              </w:rPr>
              <w:t xml:space="preserve"> silver prices down</w:t>
            </w:r>
            <w:r w:rsidR="00E52E65" w:rsidRPr="00F45B73">
              <w:rPr>
                <w:rFonts w:cs="Helvetica"/>
                <w:b w:val="0"/>
                <w:bCs/>
                <w:color w:val="2E287F" w:themeColor="text1" w:themeTint="BF"/>
                <w:szCs w:val="28"/>
                <w:shd w:val="clear" w:color="auto" w:fill="FFFFFF"/>
              </w:rPr>
              <w:t>, and they have been low for so long</w:t>
            </w:r>
            <w:r w:rsidRPr="00F45B73">
              <w:rPr>
                <w:rFonts w:cs="Helvetica"/>
                <w:b w:val="0"/>
                <w:bCs/>
                <w:color w:val="2E287F" w:themeColor="text1" w:themeTint="BF"/>
                <w:szCs w:val="28"/>
                <w:shd w:val="clear" w:color="auto" w:fill="FFFFFF"/>
              </w:rPr>
              <w:t>. The late great Jack Bogle</w:t>
            </w:r>
            <w:r w:rsidR="00A4413E" w:rsidRPr="00F45B73">
              <w:rPr>
                <w:rFonts w:cs="Helvetica"/>
                <w:b w:val="0"/>
                <w:bCs/>
                <w:color w:val="2E287F" w:themeColor="text1" w:themeTint="BF"/>
                <w:szCs w:val="28"/>
                <w:shd w:val="clear" w:color="auto" w:fill="FFFFFF"/>
              </w:rPr>
              <w:t xml:space="preserve"> </w:t>
            </w:r>
            <w:r w:rsidR="00A4413E" w:rsidRPr="009650DB">
              <w:rPr>
                <w:rFonts w:cs="Helvetica"/>
                <w:b w:val="0"/>
                <w:bCs/>
                <w:color w:val="2E287F" w:themeColor="text1" w:themeTint="BF"/>
                <w:sz w:val="16"/>
                <w:szCs w:val="16"/>
                <w:shd w:val="clear" w:color="auto" w:fill="FFFFFF"/>
              </w:rPr>
              <w:t>(6)</w:t>
            </w:r>
            <w:r w:rsidR="00A4413E" w:rsidRPr="00F45B73">
              <w:rPr>
                <w:rFonts w:cs="Helvetica"/>
                <w:b w:val="0"/>
                <w:bCs/>
                <w:color w:val="2E287F" w:themeColor="text1" w:themeTint="BF"/>
                <w:szCs w:val="28"/>
                <w:shd w:val="clear" w:color="auto" w:fill="FFFFFF"/>
              </w:rPr>
              <w:t xml:space="preserve"> </w:t>
            </w:r>
            <w:r w:rsidRPr="00F45B73">
              <w:rPr>
                <w:rFonts w:cs="Helvetica"/>
                <w:b w:val="0"/>
                <w:bCs/>
                <w:color w:val="2E287F" w:themeColor="text1" w:themeTint="BF"/>
                <w:szCs w:val="28"/>
                <w:shd w:val="clear" w:color="auto" w:fill="FFFFFF"/>
              </w:rPr>
              <w:t xml:space="preserve">had something to say about this. Bogle is the founder of Vanguard funds. </w:t>
            </w:r>
            <w:r w:rsidRPr="00F45B73">
              <w:rPr>
                <w:b w:val="0"/>
                <w:bCs/>
                <w:color w:val="2E287F" w:themeColor="text1" w:themeTint="BF"/>
                <w:szCs w:val="28"/>
                <w:shd w:val="clear" w:color="auto" w:fill="FFFFFF"/>
              </w:rPr>
              <w:t>Bogle was a great believer in mean reversion</w:t>
            </w:r>
            <w:r w:rsidR="00A4413E" w:rsidRPr="00F45B73">
              <w:rPr>
                <w:b w:val="0"/>
                <w:bCs/>
                <w:color w:val="2E287F" w:themeColor="text1" w:themeTint="BF"/>
                <w:szCs w:val="28"/>
                <w:shd w:val="clear" w:color="auto" w:fill="FFFFFF"/>
              </w:rPr>
              <w:t xml:space="preserve">. This is </w:t>
            </w:r>
            <w:r w:rsidRPr="00F45B73">
              <w:rPr>
                <w:b w:val="0"/>
                <w:bCs/>
                <w:color w:val="2E287F" w:themeColor="text1" w:themeTint="BF"/>
                <w:szCs w:val="28"/>
                <w:shd w:val="clear" w:color="auto" w:fill="FFFFFF"/>
              </w:rPr>
              <w:t>the idea that all things will, over the long term, trend back toward their historical averages</w:t>
            </w:r>
            <w:r w:rsidR="00A4413E" w:rsidRPr="00F45B73">
              <w:rPr>
                <w:b w:val="0"/>
                <w:bCs/>
                <w:color w:val="2E287F" w:themeColor="text1" w:themeTint="BF"/>
                <w:szCs w:val="28"/>
                <w:shd w:val="clear" w:color="auto" w:fill="FFFFFF"/>
              </w:rPr>
              <w:t xml:space="preserve"> </w:t>
            </w:r>
            <w:r w:rsidR="00A4413E" w:rsidRPr="009650DB">
              <w:rPr>
                <w:b w:val="0"/>
                <w:bCs/>
                <w:color w:val="2E287F" w:themeColor="text1" w:themeTint="BF"/>
                <w:sz w:val="16"/>
                <w:szCs w:val="16"/>
                <w:shd w:val="clear" w:color="auto" w:fill="FFFFFF"/>
              </w:rPr>
              <w:t>(7)</w:t>
            </w:r>
            <w:r w:rsidRPr="009650DB">
              <w:rPr>
                <w:b w:val="0"/>
                <w:bCs/>
                <w:color w:val="2E287F" w:themeColor="text1" w:themeTint="BF"/>
                <w:sz w:val="16"/>
                <w:szCs w:val="16"/>
                <w:shd w:val="clear" w:color="auto" w:fill="FFFFFF"/>
              </w:rPr>
              <w:t>.</w:t>
            </w:r>
            <w:r w:rsidRPr="00F45B73">
              <w:rPr>
                <w:rFonts w:cs="Helvetica"/>
                <w:b w:val="0"/>
                <w:bCs/>
                <w:color w:val="2E287F" w:themeColor="text1" w:themeTint="BF"/>
                <w:szCs w:val="28"/>
                <w:shd w:val="clear" w:color="auto" w:fill="FFFFFF"/>
              </w:rPr>
              <w:t xml:space="preserve"> Daniel Kahneman is a psychologist who won a Nobel Prize in Economic Sciences</w:t>
            </w:r>
            <w:r w:rsidR="00A4413E" w:rsidRPr="00F45B73">
              <w:rPr>
                <w:rFonts w:cs="Helvetica"/>
                <w:b w:val="0"/>
                <w:bCs/>
                <w:color w:val="2E287F" w:themeColor="text1" w:themeTint="BF"/>
                <w:szCs w:val="28"/>
                <w:shd w:val="clear" w:color="auto" w:fill="FFFFFF"/>
              </w:rPr>
              <w:t xml:space="preserve"> </w:t>
            </w:r>
            <w:r w:rsidR="00A4413E" w:rsidRPr="009650DB">
              <w:rPr>
                <w:rFonts w:cs="Helvetica"/>
                <w:b w:val="0"/>
                <w:bCs/>
                <w:color w:val="2E287F" w:themeColor="text1" w:themeTint="BF"/>
                <w:sz w:val="16"/>
                <w:szCs w:val="16"/>
                <w:shd w:val="clear" w:color="auto" w:fill="FFFFFF"/>
              </w:rPr>
              <w:t>(8).</w:t>
            </w:r>
            <w:r w:rsidR="00A4413E" w:rsidRPr="00F45B73">
              <w:rPr>
                <w:rFonts w:cs="Helvetica"/>
                <w:b w:val="0"/>
                <w:bCs/>
                <w:color w:val="2E287F" w:themeColor="text1" w:themeTint="BF"/>
                <w:szCs w:val="28"/>
                <w:shd w:val="clear" w:color="auto" w:fill="FFFFFF"/>
              </w:rPr>
              <w:t xml:space="preserve"> </w:t>
            </w:r>
            <w:r w:rsidR="00116324" w:rsidRPr="00F45B73">
              <w:rPr>
                <w:rFonts w:cs="Helvetica"/>
                <w:b w:val="0"/>
                <w:bCs/>
                <w:color w:val="2E287F" w:themeColor="text1" w:themeTint="BF"/>
                <w:szCs w:val="28"/>
                <w:shd w:val="clear" w:color="auto" w:fill="FFFFFF"/>
              </w:rPr>
              <w:t>Daniel Kehneman</w:t>
            </w:r>
            <w:r w:rsidRPr="00F45B73">
              <w:rPr>
                <w:rFonts w:cs="Helvetica"/>
                <w:b w:val="0"/>
                <w:bCs/>
                <w:color w:val="2E287F" w:themeColor="text1" w:themeTint="BF"/>
                <w:szCs w:val="28"/>
                <w:shd w:val="clear" w:color="auto" w:fill="FFFFFF"/>
              </w:rPr>
              <w:t xml:space="preserve"> also taught about regression to the mean </w:t>
            </w:r>
            <w:r w:rsidR="008472D9" w:rsidRPr="00F45B73">
              <w:rPr>
                <w:rFonts w:cs="Helvetica"/>
                <w:b w:val="0"/>
                <w:bCs/>
                <w:color w:val="2E287F" w:themeColor="text1" w:themeTint="BF"/>
                <w:szCs w:val="28"/>
                <w:shd w:val="clear" w:color="auto" w:fill="FFFFFF"/>
              </w:rPr>
              <w:t>regarding</w:t>
            </w:r>
            <w:r w:rsidRPr="00F45B73">
              <w:rPr>
                <w:rFonts w:cs="Helvetica"/>
                <w:b w:val="0"/>
                <w:bCs/>
                <w:color w:val="2E287F" w:themeColor="text1" w:themeTint="BF"/>
                <w:szCs w:val="28"/>
                <w:shd w:val="clear" w:color="auto" w:fill="FFFFFF"/>
              </w:rPr>
              <w:t xml:space="preserve"> economics and financial assets. Yet when people see an asset class such as precious metals or commodities underperforming for many years, they tend to discount it all together and vacate it entirely! Talk about throwing the baby out with the bathwater, especially during times of unprecedented government overspending and money creation out of thin air.</w:t>
            </w:r>
            <w:r w:rsidR="00E52E65" w:rsidRPr="00F45B73">
              <w:rPr>
                <w:rFonts w:cs="Helvetica"/>
                <w:b w:val="0"/>
                <w:bCs/>
                <w:color w:val="2E287F" w:themeColor="text1" w:themeTint="BF"/>
                <w:szCs w:val="28"/>
                <w:shd w:val="clear" w:color="auto" w:fill="FFFFFF"/>
              </w:rPr>
              <w:t xml:space="preserve"> What about the many investment experts who have said buy when others are selling, and sell when others are buying? We can’t forget about that.</w:t>
            </w:r>
          </w:p>
          <w:p w14:paraId="2241185D" w14:textId="77777777" w:rsidR="00C81343" w:rsidRPr="00F45B73" w:rsidRDefault="00C81343" w:rsidP="00B163A1">
            <w:pPr>
              <w:pStyle w:val="Content"/>
              <w:rPr>
                <w:rFonts w:cstheme="minorHAnsi"/>
                <w:color w:val="2E287F" w:themeColor="text1" w:themeTint="BF"/>
                <w:szCs w:val="28"/>
              </w:rPr>
            </w:pPr>
          </w:p>
        </w:tc>
      </w:tr>
    </w:tbl>
    <w:p w14:paraId="03C5416F" w14:textId="76D225D3" w:rsidR="00874ABD" w:rsidRPr="00F45B73" w:rsidRDefault="00874ABD" w:rsidP="00B163A1">
      <w:pPr>
        <w:framePr w:w="9877" w:hSpace="180" w:wrap="around" w:vAnchor="text" w:hAnchor="page" w:x="1098" w:y="202"/>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lastRenderedPageBreak/>
        <w:t xml:space="preserve">I've been in the financial industry on the inside, and I can tell </w:t>
      </w:r>
      <w:r w:rsidR="00D524C1" w:rsidRPr="00F45B73">
        <w:rPr>
          <w:rFonts w:cs="Helvetica"/>
          <w:b w:val="0"/>
          <w:bCs/>
          <w:color w:val="2E287F" w:themeColor="text1" w:themeTint="BF"/>
          <w:szCs w:val="28"/>
          <w:shd w:val="clear" w:color="auto" w:fill="FFFFFF"/>
        </w:rPr>
        <w:t>you about</w:t>
      </w:r>
      <w:r w:rsidRPr="00F45B73">
        <w:rPr>
          <w:rFonts w:cs="Helvetica"/>
          <w:b w:val="0"/>
          <w:bCs/>
          <w:color w:val="2E287F" w:themeColor="text1" w:themeTint="BF"/>
          <w:szCs w:val="28"/>
          <w:shd w:val="clear" w:color="auto" w:fill="FFFFFF"/>
        </w:rPr>
        <w:t xml:space="preserve"> this attack on precious metals and commodities is a common theme. </w:t>
      </w:r>
      <w:r w:rsidR="00C721B1" w:rsidRPr="00F45B73">
        <w:rPr>
          <w:rFonts w:cs="Helvetica"/>
          <w:b w:val="0"/>
          <w:bCs/>
          <w:color w:val="2E287F" w:themeColor="text1" w:themeTint="BF"/>
          <w:szCs w:val="28"/>
          <w:shd w:val="clear" w:color="auto" w:fill="FFFFFF"/>
        </w:rPr>
        <w:t>“</w:t>
      </w:r>
      <w:r w:rsidRPr="00F45B73">
        <w:rPr>
          <w:rFonts w:cs="Helvetica"/>
          <w:b w:val="0"/>
          <w:bCs/>
          <w:color w:val="2E287F" w:themeColor="text1" w:themeTint="BF"/>
          <w:szCs w:val="28"/>
          <w:shd w:val="clear" w:color="auto" w:fill="FFFFFF"/>
        </w:rPr>
        <w:t xml:space="preserve">Gold and silver are a </w:t>
      </w:r>
      <w:r w:rsidR="00C721B1" w:rsidRPr="00F45B73">
        <w:rPr>
          <w:rFonts w:cs="Helvetica"/>
          <w:b w:val="0"/>
          <w:bCs/>
          <w:color w:val="2E287F" w:themeColor="text1" w:themeTint="BF"/>
          <w:szCs w:val="28"/>
          <w:shd w:val="clear" w:color="auto" w:fill="FFFFFF"/>
        </w:rPr>
        <w:t>‘</w:t>
      </w:r>
      <w:r w:rsidRPr="00F45B73">
        <w:rPr>
          <w:rFonts w:cs="Helvetica"/>
          <w:b w:val="0"/>
          <w:bCs/>
          <w:color w:val="2E287F" w:themeColor="text1" w:themeTint="BF"/>
          <w:szCs w:val="28"/>
          <w:shd w:val="clear" w:color="auto" w:fill="FFFFFF"/>
        </w:rPr>
        <w:t>barbarous relic</w:t>
      </w:r>
      <w:r w:rsidR="00C721B1" w:rsidRPr="00F45B73">
        <w:rPr>
          <w:rFonts w:cs="Helvetica"/>
          <w:b w:val="0"/>
          <w:bCs/>
          <w:color w:val="2E287F" w:themeColor="text1" w:themeTint="BF"/>
          <w:szCs w:val="28"/>
          <w:shd w:val="clear" w:color="auto" w:fill="FFFFFF"/>
        </w:rPr>
        <w:t>’</w:t>
      </w:r>
      <w:r w:rsidRPr="00F45B73">
        <w:rPr>
          <w:rFonts w:cs="Helvetica"/>
          <w:b w:val="0"/>
          <w:bCs/>
          <w:color w:val="2E287F" w:themeColor="text1" w:themeTint="BF"/>
          <w:szCs w:val="28"/>
          <w:shd w:val="clear" w:color="auto" w:fill="FFFFFF"/>
        </w:rPr>
        <w:t xml:space="preserve"> and have no place in an investment portfolio.</w:t>
      </w:r>
      <w:r w:rsidR="00C721B1" w:rsidRPr="00F45B73">
        <w:rPr>
          <w:rFonts w:cs="Helvetica"/>
          <w:b w:val="0"/>
          <w:bCs/>
          <w:color w:val="2E287F" w:themeColor="text1" w:themeTint="BF"/>
          <w:szCs w:val="28"/>
          <w:shd w:val="clear" w:color="auto" w:fill="FFFFFF"/>
        </w:rPr>
        <w:t>” I hear it all the time.</w:t>
      </w:r>
      <w:r w:rsidRPr="00F45B73">
        <w:rPr>
          <w:rFonts w:cs="Helvetica"/>
          <w:b w:val="0"/>
          <w:bCs/>
          <w:color w:val="2E287F" w:themeColor="text1" w:themeTint="BF"/>
          <w:szCs w:val="28"/>
          <w:shd w:val="clear" w:color="auto" w:fill="FFFFFF"/>
        </w:rPr>
        <w:t xml:space="preserve"> “Don’t talk to clients about commodities.” </w:t>
      </w:r>
      <w:r w:rsidR="00C721B1" w:rsidRPr="00F45B73">
        <w:rPr>
          <w:rFonts w:cs="Helvetica"/>
          <w:b w:val="0"/>
          <w:bCs/>
          <w:color w:val="2E287F" w:themeColor="text1" w:themeTint="BF"/>
          <w:szCs w:val="28"/>
          <w:shd w:val="clear" w:color="auto" w:fill="FFFFFF"/>
        </w:rPr>
        <w:t xml:space="preserve">Yet during seminars with large </w:t>
      </w:r>
      <w:r w:rsidR="00D524C1" w:rsidRPr="00F45B73">
        <w:rPr>
          <w:rFonts w:cs="Helvetica"/>
          <w:b w:val="0"/>
          <w:bCs/>
          <w:color w:val="2E287F" w:themeColor="text1" w:themeTint="BF"/>
          <w:szCs w:val="28"/>
          <w:shd w:val="clear" w:color="auto" w:fill="FFFFFF"/>
        </w:rPr>
        <w:t>audiences,</w:t>
      </w:r>
      <w:r w:rsidR="00C721B1" w:rsidRPr="00F45B73">
        <w:rPr>
          <w:rFonts w:cs="Helvetica"/>
          <w:b w:val="0"/>
          <w:bCs/>
          <w:color w:val="2E287F" w:themeColor="text1" w:themeTint="BF"/>
          <w:szCs w:val="28"/>
          <w:shd w:val="clear" w:color="auto" w:fill="FFFFFF"/>
        </w:rPr>
        <w:t xml:space="preserve"> I have asked who is concerned about the behavior from our politicians and potential inflation. Almost every single hand in the building goes up! So it might be that many financial types are out of touch with their clients because they’re not willing to face these issues.</w:t>
      </w:r>
      <w:r w:rsidRPr="00F45B73">
        <w:rPr>
          <w:rFonts w:cs="Helvetica"/>
          <w:b w:val="0"/>
          <w:bCs/>
          <w:color w:val="2E287F" w:themeColor="text1" w:themeTint="BF"/>
          <w:szCs w:val="28"/>
          <w:shd w:val="clear" w:color="auto" w:fill="FFFFFF"/>
        </w:rPr>
        <w:t xml:space="preserve"> I would say</w:t>
      </w:r>
      <w:r w:rsidR="00383CF2" w:rsidRPr="00F45B73">
        <w:rPr>
          <w:rFonts w:cs="Helvetica"/>
          <w:b w:val="0"/>
          <w:bCs/>
          <w:color w:val="2E287F" w:themeColor="text1" w:themeTint="BF"/>
          <w:szCs w:val="28"/>
          <w:shd w:val="clear" w:color="auto" w:fill="FFFFFF"/>
        </w:rPr>
        <w:t xml:space="preserve"> many</w:t>
      </w:r>
      <w:r w:rsidRPr="00F45B73">
        <w:rPr>
          <w:rFonts w:cs="Helvetica"/>
          <w:b w:val="0"/>
          <w:bCs/>
          <w:color w:val="2E287F" w:themeColor="text1" w:themeTint="BF"/>
          <w:szCs w:val="28"/>
          <w:shd w:val="clear" w:color="auto" w:fill="FFFFFF"/>
        </w:rPr>
        <w:t xml:space="preserve"> commodities</w:t>
      </w:r>
      <w:r w:rsidR="00C721B1" w:rsidRPr="00F45B73">
        <w:rPr>
          <w:rFonts w:cs="Helvetica"/>
          <w:b w:val="0"/>
          <w:bCs/>
          <w:color w:val="2E287F" w:themeColor="text1" w:themeTint="BF"/>
          <w:szCs w:val="28"/>
          <w:shd w:val="clear" w:color="auto" w:fill="FFFFFF"/>
        </w:rPr>
        <w:t>,</w:t>
      </w:r>
      <w:r w:rsidRPr="00F45B73">
        <w:rPr>
          <w:rFonts w:cs="Helvetica"/>
          <w:b w:val="0"/>
          <w:bCs/>
          <w:color w:val="2E287F" w:themeColor="text1" w:themeTint="BF"/>
          <w:szCs w:val="28"/>
          <w:shd w:val="clear" w:color="auto" w:fill="FFFFFF"/>
        </w:rPr>
        <w:t xml:space="preserve"> and precious metals at the time of this report are on sale due </w:t>
      </w:r>
      <w:r w:rsidR="00383CF2" w:rsidRPr="00F45B73">
        <w:rPr>
          <w:rFonts w:cs="Helvetica"/>
          <w:b w:val="0"/>
          <w:bCs/>
          <w:color w:val="2E287F" w:themeColor="text1" w:themeTint="BF"/>
          <w:szCs w:val="28"/>
          <w:shd w:val="clear" w:color="auto" w:fill="FFFFFF"/>
        </w:rPr>
        <w:t>in a large part to government irresponsibility and manipulation</w:t>
      </w:r>
      <w:r w:rsidRPr="00F45B73">
        <w:rPr>
          <w:rFonts w:cs="Helvetica"/>
          <w:b w:val="0"/>
          <w:bCs/>
          <w:color w:val="2E287F" w:themeColor="text1" w:themeTint="BF"/>
          <w:szCs w:val="28"/>
          <w:shd w:val="clear" w:color="auto" w:fill="FFFFFF"/>
        </w:rPr>
        <w:t xml:space="preserve">. I do expect a regression to the mean in the future! </w:t>
      </w:r>
      <w:r w:rsidR="00383CF2" w:rsidRPr="00F45B73">
        <w:rPr>
          <w:rFonts w:cs="Helvetica"/>
          <w:b w:val="0"/>
          <w:bCs/>
          <w:color w:val="2E287F" w:themeColor="text1" w:themeTint="BF"/>
          <w:szCs w:val="28"/>
          <w:shd w:val="clear" w:color="auto" w:fill="FFFFFF"/>
        </w:rPr>
        <w:t>That’s my opinion, but there are many experts who agree.</w:t>
      </w:r>
      <w:r w:rsidRPr="00F45B73">
        <w:rPr>
          <w:rFonts w:cs="Helvetica"/>
          <w:b w:val="0"/>
          <w:bCs/>
          <w:color w:val="2E287F" w:themeColor="text1" w:themeTint="BF"/>
          <w:szCs w:val="28"/>
          <w:shd w:val="clear" w:color="auto" w:fill="FFFFFF"/>
        </w:rPr>
        <w:t xml:space="preserve"> </w:t>
      </w:r>
    </w:p>
    <w:sdt>
      <w:sdtPr>
        <w:rPr>
          <w:b/>
          <w:color w:val="2E287F" w:themeColor="text1" w:themeTint="BF"/>
        </w:rPr>
        <w:id w:val="-1000656152"/>
        <w:placeholder>
          <w:docPart w:val="DBAF13038332415B9B960A5726570DCB"/>
        </w:placeholder>
        <w15:appearance w15:val="hidden"/>
      </w:sdtPr>
      <w:sdtContent>
        <w:p w14:paraId="71F25DE6" w14:textId="0FB9D223" w:rsidR="00874ABD" w:rsidRPr="00F45B73" w:rsidRDefault="00874ABD" w:rsidP="00B163A1">
          <w:pPr>
            <w:pStyle w:val="Content"/>
            <w:rPr>
              <w:rFonts w:cs="Helvetica"/>
              <w:color w:val="2E287F" w:themeColor="text1" w:themeTint="BF"/>
              <w:szCs w:val="28"/>
              <w:shd w:val="clear" w:color="auto" w:fill="FFFFFF"/>
            </w:rPr>
          </w:pPr>
        </w:p>
        <w:p w14:paraId="05C65A14" w14:textId="26BC5363" w:rsidR="00874ABD" w:rsidRPr="00F45B73" w:rsidRDefault="00874ABD"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 xml:space="preserve">I once heard that if someone in Venezuela had placed 3% of their portfolio in precious </w:t>
          </w:r>
          <w:r w:rsidR="00920E68" w:rsidRPr="00F45B73">
            <w:rPr>
              <w:rFonts w:cs="Helvetica"/>
              <w:b w:val="0"/>
              <w:bCs/>
              <w:color w:val="2E287F" w:themeColor="text1" w:themeTint="BF"/>
              <w:szCs w:val="28"/>
              <w:shd w:val="clear" w:color="auto" w:fill="FFFFFF"/>
            </w:rPr>
            <w:t xml:space="preserve">metals before the historical </w:t>
          </w:r>
          <w:r w:rsidR="003A71B4" w:rsidRPr="00F45B73">
            <w:rPr>
              <w:rFonts w:cs="Helvetica"/>
              <w:b w:val="0"/>
              <w:bCs/>
              <w:color w:val="2E287F" w:themeColor="text1" w:themeTint="BF"/>
              <w:szCs w:val="28"/>
              <w:shd w:val="clear" w:color="auto" w:fill="FFFFFF"/>
            </w:rPr>
            <w:t>hyperinflation</w:t>
          </w:r>
          <w:r w:rsidRPr="00F45B73">
            <w:rPr>
              <w:rFonts w:cs="Helvetica"/>
              <w:b w:val="0"/>
              <w:bCs/>
              <w:color w:val="2E287F" w:themeColor="text1" w:themeTint="BF"/>
              <w:szCs w:val="28"/>
              <w:shd w:val="clear" w:color="auto" w:fill="FFFFFF"/>
            </w:rPr>
            <w:t xml:space="preserve">, it would have made up for everything they lost during </w:t>
          </w:r>
          <w:r w:rsidR="00383CF2" w:rsidRPr="00F45B73">
            <w:rPr>
              <w:rFonts w:cs="Helvetica"/>
              <w:b w:val="0"/>
              <w:bCs/>
              <w:color w:val="2E287F" w:themeColor="text1" w:themeTint="BF"/>
              <w:szCs w:val="28"/>
              <w:shd w:val="clear" w:color="auto" w:fill="FFFFFF"/>
            </w:rPr>
            <w:t>their</w:t>
          </w:r>
          <w:r w:rsidRPr="00F45B73">
            <w:rPr>
              <w:rFonts w:cs="Helvetica"/>
              <w:b w:val="0"/>
              <w:bCs/>
              <w:color w:val="2E287F" w:themeColor="text1" w:themeTint="BF"/>
              <w:szCs w:val="28"/>
              <w:shd w:val="clear" w:color="auto" w:fill="FFFFFF"/>
            </w:rPr>
            <w:t xml:space="preserve"> years of inflationary crisis. I </w:t>
          </w:r>
          <w:r w:rsidR="00383CF2" w:rsidRPr="00F45B73">
            <w:rPr>
              <w:rFonts w:cs="Helvetica"/>
              <w:b w:val="0"/>
              <w:bCs/>
              <w:color w:val="2E287F" w:themeColor="text1" w:themeTint="BF"/>
              <w:szCs w:val="28"/>
              <w:shd w:val="clear" w:color="auto" w:fill="FFFFFF"/>
            </w:rPr>
            <w:t>can’t speak for how true this was, b</w:t>
          </w:r>
          <w:r w:rsidRPr="00F45B73">
            <w:rPr>
              <w:rFonts w:cs="Helvetica"/>
              <w:b w:val="0"/>
              <w:bCs/>
              <w:color w:val="2E287F" w:themeColor="text1" w:themeTint="BF"/>
              <w:szCs w:val="28"/>
              <w:shd w:val="clear" w:color="auto" w:fill="FFFFFF"/>
            </w:rPr>
            <w:t>ut it does make a lot of sense.</w:t>
          </w:r>
          <w:r w:rsidR="00383CF2" w:rsidRPr="00F45B73">
            <w:rPr>
              <w:rFonts w:cs="Helvetica"/>
              <w:b w:val="0"/>
              <w:bCs/>
              <w:color w:val="2E287F" w:themeColor="text1" w:themeTint="BF"/>
              <w:szCs w:val="28"/>
              <w:shd w:val="clear" w:color="auto" w:fill="FFFFFF"/>
            </w:rPr>
            <w:t xml:space="preserve"> I’ve read a few books on the history of hyperinflationary events such as with Argentina, Germany, </w:t>
          </w:r>
          <w:r w:rsidR="003A71B4" w:rsidRPr="00F45B73">
            <w:rPr>
              <w:rFonts w:cs="Helvetica"/>
              <w:b w:val="0"/>
              <w:bCs/>
              <w:color w:val="2E287F" w:themeColor="text1" w:themeTint="BF"/>
              <w:szCs w:val="28"/>
              <w:shd w:val="clear" w:color="auto" w:fill="FFFFFF"/>
            </w:rPr>
            <w:t>Zimbabwe,</w:t>
          </w:r>
          <w:r w:rsidR="00AD4248" w:rsidRPr="00F45B73">
            <w:rPr>
              <w:rFonts w:cs="Helvetica"/>
              <w:b w:val="0"/>
              <w:bCs/>
              <w:color w:val="2E287F" w:themeColor="text1" w:themeTint="BF"/>
              <w:szCs w:val="28"/>
              <w:shd w:val="clear" w:color="auto" w:fill="FFFFFF"/>
            </w:rPr>
            <w:t xml:space="preserve"> </w:t>
          </w:r>
          <w:r w:rsidR="00383CF2" w:rsidRPr="00F45B73">
            <w:rPr>
              <w:rFonts w:cs="Helvetica"/>
              <w:b w:val="0"/>
              <w:bCs/>
              <w:color w:val="2E287F" w:themeColor="text1" w:themeTint="BF"/>
              <w:szCs w:val="28"/>
              <w:shd w:val="clear" w:color="auto" w:fill="FFFFFF"/>
            </w:rPr>
            <w:t xml:space="preserve">and Venezuela among others. They usually conclude that owning real tangible assets </w:t>
          </w:r>
          <w:r w:rsidR="00AD4248" w:rsidRPr="00F45B73">
            <w:rPr>
              <w:rFonts w:cs="Helvetica"/>
              <w:b w:val="0"/>
              <w:bCs/>
              <w:color w:val="2E287F" w:themeColor="text1" w:themeTint="BF"/>
              <w:szCs w:val="28"/>
              <w:shd w:val="clear" w:color="auto" w:fill="FFFFFF"/>
            </w:rPr>
            <w:t xml:space="preserve">such as precious </w:t>
          </w:r>
          <w:r w:rsidR="003A71B4" w:rsidRPr="00F45B73">
            <w:rPr>
              <w:rFonts w:cs="Helvetica"/>
              <w:b w:val="0"/>
              <w:bCs/>
              <w:color w:val="2E287F" w:themeColor="text1" w:themeTint="BF"/>
              <w:szCs w:val="28"/>
              <w:shd w:val="clear" w:color="auto" w:fill="FFFFFF"/>
            </w:rPr>
            <w:t>metals</w:t>
          </w:r>
          <w:r w:rsidR="00AD4248" w:rsidRPr="00F45B73">
            <w:rPr>
              <w:rFonts w:cs="Helvetica"/>
              <w:b w:val="0"/>
              <w:bCs/>
              <w:color w:val="2E287F" w:themeColor="text1" w:themeTint="BF"/>
              <w:szCs w:val="28"/>
              <w:shd w:val="clear" w:color="auto" w:fill="FFFFFF"/>
            </w:rPr>
            <w:t xml:space="preserve"> and many</w:t>
          </w:r>
          <w:r w:rsidR="00383CF2" w:rsidRPr="00F45B73">
            <w:rPr>
              <w:rFonts w:cs="Helvetica"/>
              <w:b w:val="0"/>
              <w:bCs/>
              <w:color w:val="2E287F" w:themeColor="text1" w:themeTint="BF"/>
              <w:szCs w:val="28"/>
              <w:shd w:val="clear" w:color="auto" w:fill="FFFFFF"/>
            </w:rPr>
            <w:t xml:space="preserve"> commodities is a very good thing. </w:t>
          </w:r>
          <w:r w:rsidRPr="00F45B73">
            <w:rPr>
              <w:rFonts w:cs="Helvetica"/>
              <w:b w:val="0"/>
              <w:bCs/>
              <w:color w:val="2E287F" w:themeColor="text1" w:themeTint="BF"/>
              <w:szCs w:val="28"/>
              <w:shd w:val="clear" w:color="auto" w:fill="FFFFFF"/>
            </w:rPr>
            <w:t xml:space="preserve"> These have held their value for thousands of years throughout history, unlike fiat currency which seems to have a shelf life in most instances. It may sound like this belongs under the inflation title, but it’s just a great recent example of how some asset classes fall out of favor right when they should be the most sought after. </w:t>
          </w:r>
        </w:p>
        <w:p w14:paraId="63D95A4C" w14:textId="77777777" w:rsidR="00874ABD" w:rsidRPr="00F45B73" w:rsidRDefault="00874ABD" w:rsidP="00B163A1">
          <w:pPr>
            <w:rPr>
              <w:rFonts w:cs="Helvetica"/>
              <w:b w:val="0"/>
              <w:bCs/>
              <w:color w:val="2E287F" w:themeColor="text1" w:themeTint="BF"/>
              <w:szCs w:val="28"/>
              <w:shd w:val="clear" w:color="auto" w:fill="FFFFFF"/>
            </w:rPr>
          </w:pPr>
        </w:p>
        <w:p w14:paraId="2940C0BA" w14:textId="5E32D152" w:rsidR="00920E68" w:rsidRPr="00F45B73" w:rsidRDefault="00874ABD"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 xml:space="preserve">So, let’s talk about another error in diversification. Have you ever heard the phrase, "death by diversification"? This describes having </w:t>
          </w:r>
          <w:r w:rsidR="00920E68" w:rsidRPr="00F45B73">
            <w:rPr>
              <w:rFonts w:cs="Helvetica"/>
              <w:b w:val="0"/>
              <w:bCs/>
              <w:color w:val="2E287F" w:themeColor="text1" w:themeTint="BF"/>
              <w:szCs w:val="28"/>
              <w:shd w:val="clear" w:color="auto" w:fill="FFFFFF"/>
            </w:rPr>
            <w:t>an overly diversified</w:t>
          </w:r>
          <w:r w:rsidRPr="00F45B73">
            <w:rPr>
              <w:rFonts w:cs="Helvetica"/>
              <w:b w:val="0"/>
              <w:bCs/>
              <w:color w:val="2E287F" w:themeColor="text1" w:themeTint="BF"/>
              <w:szCs w:val="28"/>
              <w:shd w:val="clear" w:color="auto" w:fill="FFFFFF"/>
            </w:rPr>
            <w:t xml:space="preserve"> portfolio</w:t>
          </w:r>
          <w:r w:rsidR="00920E68" w:rsidRPr="00F45B73">
            <w:rPr>
              <w:rFonts w:cs="Helvetica"/>
              <w:b w:val="0"/>
              <w:bCs/>
              <w:color w:val="2E287F" w:themeColor="text1" w:themeTint="BF"/>
              <w:szCs w:val="28"/>
              <w:shd w:val="clear" w:color="auto" w:fill="FFFFFF"/>
            </w:rPr>
            <w:t>. In this case you</w:t>
          </w:r>
          <w:r w:rsidRPr="00F45B73">
            <w:rPr>
              <w:rFonts w:cs="Helvetica"/>
              <w:b w:val="0"/>
              <w:bCs/>
              <w:color w:val="2E287F" w:themeColor="text1" w:themeTint="BF"/>
              <w:szCs w:val="28"/>
              <w:shd w:val="clear" w:color="auto" w:fill="FFFFFF"/>
            </w:rPr>
            <w:t xml:space="preserve"> cannot take advantage of any big gainers in your portfolio. This is mainly in part because if you own 9,000 different stocks in your portfolio, you don't likely own a significant share in any of them. And you will probably never experience anything other than mediocre gains at best. </w:t>
          </w:r>
          <w:r w:rsidR="007E7847" w:rsidRPr="00F45B73">
            <w:rPr>
              <w:rFonts w:cs="Helvetica"/>
              <w:b w:val="0"/>
              <w:bCs/>
              <w:color w:val="2E287F" w:themeColor="text1" w:themeTint="BF"/>
              <w:szCs w:val="28"/>
              <w:shd w:val="clear" w:color="auto" w:fill="FFFFFF"/>
            </w:rPr>
            <w:t>Such is the case with m</w:t>
          </w:r>
          <w:r w:rsidR="00764C4F" w:rsidRPr="00F45B73">
            <w:rPr>
              <w:rFonts w:cs="Helvetica"/>
              <w:b w:val="0"/>
              <w:bCs/>
              <w:color w:val="2E287F" w:themeColor="text1" w:themeTint="BF"/>
              <w:szCs w:val="28"/>
              <w:shd w:val="clear" w:color="auto" w:fill="FFFFFF"/>
            </w:rPr>
            <w:t>any of the most popular</w:t>
          </w:r>
          <w:r w:rsidR="007E7847" w:rsidRPr="00F45B73">
            <w:rPr>
              <w:rFonts w:cs="Helvetica"/>
              <w:b w:val="0"/>
              <w:bCs/>
              <w:color w:val="2E287F" w:themeColor="text1" w:themeTint="BF"/>
              <w:szCs w:val="28"/>
              <w:shd w:val="clear" w:color="auto" w:fill="FFFFFF"/>
            </w:rPr>
            <w:t xml:space="preserve"> ETFs that have exposure to thousands of positions.</w:t>
          </w:r>
        </w:p>
        <w:p w14:paraId="72A77FD7" w14:textId="77777777" w:rsidR="00920E68" w:rsidRPr="00F45B73" w:rsidRDefault="00920E68" w:rsidP="00B163A1">
          <w:pPr>
            <w:rPr>
              <w:rFonts w:cs="Helvetica"/>
              <w:b w:val="0"/>
              <w:bCs/>
              <w:color w:val="2E287F" w:themeColor="text1" w:themeTint="BF"/>
              <w:szCs w:val="28"/>
              <w:shd w:val="clear" w:color="auto" w:fill="FFFFFF"/>
            </w:rPr>
          </w:pPr>
        </w:p>
        <w:p w14:paraId="358A0137" w14:textId="176E407E" w:rsidR="00874ABD" w:rsidRPr="00F45B73" w:rsidRDefault="00874ABD" w:rsidP="00B163A1">
          <w:pPr>
            <w:framePr w:hSpace="180" w:wrap="around" w:vAnchor="text" w:hAnchor="page" w:x="1132" w:y="366"/>
            <w:spacing w:line="240" w:lineRule="auto"/>
            <w:rPr>
              <w:rFonts w:eastAsia="Times New Roman" w:cs="Helvetica"/>
              <w:b w:val="0"/>
              <w:bCs/>
              <w:color w:val="2E287F" w:themeColor="text1" w:themeTint="BF"/>
              <w:spacing w:val="17"/>
              <w:szCs w:val="28"/>
              <w:shd w:val="clear" w:color="auto" w:fill="FFFFFF"/>
              <w:vertAlign w:val="superscript"/>
            </w:rPr>
          </w:pPr>
          <w:r w:rsidRPr="00F45B73">
            <w:rPr>
              <w:rFonts w:eastAsia="Times New Roman" w:cs="Helvetica"/>
              <w:b w:val="0"/>
              <w:bCs/>
              <w:color w:val="2E287F" w:themeColor="text1" w:themeTint="BF"/>
              <w:szCs w:val="28"/>
              <w:shd w:val="clear" w:color="auto" w:fill="FFFFFF"/>
            </w:rPr>
            <w:lastRenderedPageBreak/>
            <w:t>In Edwin J. Elton and Martin J. Gruber's book </w:t>
          </w:r>
          <w:r w:rsidRPr="00F45B73">
            <w:rPr>
              <w:rFonts w:eastAsia="Times New Roman" w:cs="Helvetica"/>
              <w:b w:val="0"/>
              <w:bCs/>
              <w:i/>
              <w:iCs/>
              <w:color w:val="2E287F" w:themeColor="text1" w:themeTint="BF"/>
              <w:szCs w:val="28"/>
              <w:shd w:val="clear" w:color="auto" w:fill="FFFFFF"/>
            </w:rPr>
            <w:t>Modern Portfolio Theory and Investment Analysis</w:t>
          </w:r>
          <w:r w:rsidRPr="00F45B73">
            <w:rPr>
              <w:rFonts w:eastAsia="Times New Roman" w:cs="Helvetica"/>
              <w:b w:val="0"/>
              <w:bCs/>
              <w:color w:val="2E287F" w:themeColor="text1" w:themeTint="BF"/>
              <w:szCs w:val="28"/>
              <w:shd w:val="clear" w:color="auto" w:fill="FFFFFF"/>
            </w:rPr>
            <w:t>, they concluded that the average standard deviation (risk) of a single stock portfolio was 49.2%, while increasing the number of stocks in the average well-balanced portfolio could reduce the portfolio's standard deviation to a maximum of 19.2% (this number represents market risk)</w:t>
          </w:r>
          <w:r w:rsidR="005C445C" w:rsidRPr="00F45B73">
            <w:rPr>
              <w:rFonts w:eastAsia="Times New Roman" w:cs="Helvetica"/>
              <w:b w:val="0"/>
              <w:bCs/>
              <w:color w:val="2E287F" w:themeColor="text1" w:themeTint="BF"/>
              <w:szCs w:val="28"/>
              <w:shd w:val="clear" w:color="auto" w:fill="FFFFFF"/>
            </w:rPr>
            <w:t xml:space="preserve"> </w:t>
          </w:r>
          <w:r w:rsidR="005C445C" w:rsidRPr="00F45B73">
            <w:rPr>
              <w:rFonts w:eastAsia="Times New Roman" w:cs="Helvetica"/>
              <w:b w:val="0"/>
              <w:bCs/>
              <w:color w:val="2E287F" w:themeColor="text1" w:themeTint="BF"/>
              <w:sz w:val="16"/>
              <w:szCs w:val="16"/>
              <w:shd w:val="clear" w:color="auto" w:fill="FFFFFF"/>
            </w:rPr>
            <w:t>(9).</w:t>
          </w:r>
        </w:p>
        <w:p w14:paraId="0A5D7E30" w14:textId="77777777" w:rsidR="00874ABD" w:rsidRPr="00F45B73" w:rsidRDefault="00874ABD" w:rsidP="00B163A1">
          <w:pPr>
            <w:framePr w:hSpace="180" w:wrap="around" w:vAnchor="text" w:hAnchor="page" w:x="1132" w:y="366"/>
            <w:rPr>
              <w:rFonts w:cs="Helvetica"/>
              <w:b w:val="0"/>
              <w:bCs/>
              <w:color w:val="2E287F" w:themeColor="text1" w:themeTint="BF"/>
              <w:szCs w:val="28"/>
            </w:rPr>
          </w:pPr>
        </w:p>
        <w:p w14:paraId="3FBEBDCC" w14:textId="436902E0" w:rsidR="00874ABD" w:rsidRPr="00F45B73" w:rsidRDefault="00874ABD" w:rsidP="00B163A1">
          <w:pPr>
            <w:framePr w:hSpace="180" w:wrap="around" w:vAnchor="text" w:hAnchor="page" w:x="1132" w:y="366"/>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However, they also found that with a portfolio of 20 stocks, the risk was reduced to less than 22%. Therefore, the additional stocks from 20 to 1,000 only reduced the portfolio's risk by about 2.5 percent, while the first 20 stocks reduced the portfolio's risk by 27.5%</w:t>
          </w:r>
          <w:r w:rsidR="005C445C" w:rsidRPr="00F45B73">
            <w:rPr>
              <w:rFonts w:cs="Helvetica"/>
              <w:b w:val="0"/>
              <w:bCs/>
              <w:color w:val="2E287F" w:themeColor="text1" w:themeTint="BF"/>
              <w:szCs w:val="28"/>
              <w:shd w:val="clear" w:color="auto" w:fill="FFFFFF"/>
            </w:rPr>
            <w:t xml:space="preserve"> </w:t>
          </w:r>
          <w:r w:rsidR="005C445C" w:rsidRPr="00F45B73">
            <w:rPr>
              <w:rFonts w:cs="Helvetica"/>
              <w:b w:val="0"/>
              <w:bCs/>
              <w:color w:val="2E287F" w:themeColor="text1" w:themeTint="BF"/>
              <w:sz w:val="16"/>
              <w:szCs w:val="16"/>
              <w:shd w:val="clear" w:color="auto" w:fill="FFFFFF"/>
            </w:rPr>
            <w:t>(9).</w:t>
          </w:r>
        </w:p>
        <w:p w14:paraId="13840418" w14:textId="77777777" w:rsidR="00874ABD" w:rsidRPr="00F45B73" w:rsidRDefault="00874ABD" w:rsidP="00B163A1">
          <w:pPr>
            <w:framePr w:hSpace="180" w:wrap="around" w:vAnchor="text" w:hAnchor="page" w:x="1132" w:y="366"/>
            <w:rPr>
              <w:rFonts w:cs="Helvetica"/>
              <w:b w:val="0"/>
              <w:bCs/>
              <w:color w:val="2E287F" w:themeColor="text1" w:themeTint="BF"/>
              <w:szCs w:val="28"/>
              <w:shd w:val="clear" w:color="auto" w:fill="FFFFFF"/>
            </w:rPr>
          </w:pPr>
        </w:p>
        <w:p w14:paraId="4A9DBD0C" w14:textId="42CDB5BD" w:rsidR="00874ABD" w:rsidRPr="00F45B73" w:rsidRDefault="00874ABD" w:rsidP="00B163A1">
          <w:pPr>
            <w:framePr w:hSpace="180" w:wrap="around" w:vAnchor="text" w:hAnchor="page" w:x="1132" w:y="366"/>
            <w:rPr>
              <w:rFonts w:cs="Helvetica"/>
              <w:b w:val="0"/>
              <w:bCs/>
              <w:i/>
              <w:iCs/>
              <w:color w:val="2E287F" w:themeColor="text1" w:themeTint="BF"/>
              <w:szCs w:val="28"/>
              <w:shd w:val="clear" w:color="auto" w:fill="FFFFFF"/>
            </w:rPr>
          </w:pPr>
          <w:r w:rsidRPr="00F45B73">
            <w:rPr>
              <w:rFonts w:cs="Helvetica"/>
              <w:b w:val="0"/>
              <w:bCs/>
              <w:i/>
              <w:iCs/>
              <w:color w:val="2E287F" w:themeColor="text1" w:themeTint="BF"/>
              <w:szCs w:val="28"/>
              <w:shd w:val="clear" w:color="auto" w:fill="FFFFFF"/>
            </w:rPr>
            <w:t>“Many investors have the misguided view that risk is proportionately reduced with each additional stock in a portfolio, when in fact this couldn't be farther from the truth. There is evidence that you can only reduce your risk to a certain point beyond which there is no further benefit from diversification.”</w:t>
          </w:r>
          <w:r w:rsidR="00E30C6D" w:rsidRPr="00F45B73">
            <w:rPr>
              <w:rFonts w:cs="Helvetica"/>
              <w:b w:val="0"/>
              <w:bCs/>
              <w:i/>
              <w:iCs/>
              <w:color w:val="2E287F" w:themeColor="text1" w:themeTint="BF"/>
              <w:szCs w:val="28"/>
              <w:shd w:val="clear" w:color="auto" w:fill="FFFFFF"/>
            </w:rPr>
            <w:t xml:space="preserve"> </w:t>
          </w:r>
          <w:r w:rsidR="005C445C" w:rsidRPr="00F45B73">
            <w:rPr>
              <w:rFonts w:cs="Helvetica"/>
              <w:b w:val="0"/>
              <w:bCs/>
              <w:i/>
              <w:iCs/>
              <w:color w:val="2E287F" w:themeColor="text1" w:themeTint="BF"/>
              <w:szCs w:val="28"/>
              <w:shd w:val="clear" w:color="auto" w:fill="FFFFFF"/>
            </w:rPr>
            <w:t>Investopedia</w:t>
          </w:r>
        </w:p>
        <w:p w14:paraId="206A5545" w14:textId="77777777" w:rsidR="00874ABD" w:rsidRPr="00F45B73" w:rsidRDefault="00874ABD" w:rsidP="00B163A1">
          <w:pPr>
            <w:framePr w:hSpace="180" w:wrap="around" w:vAnchor="text" w:hAnchor="page" w:x="1132" w:y="366"/>
            <w:rPr>
              <w:rFonts w:cs="Helvetica"/>
              <w:b w:val="0"/>
              <w:bCs/>
              <w:color w:val="2E287F" w:themeColor="text1" w:themeTint="BF"/>
              <w:szCs w:val="28"/>
              <w:shd w:val="clear" w:color="auto" w:fill="FFFFFF"/>
            </w:rPr>
          </w:pPr>
        </w:p>
        <w:p w14:paraId="02AB86DA" w14:textId="11B49BC1" w:rsidR="00874ABD" w:rsidRPr="00F45B73" w:rsidRDefault="00874ABD" w:rsidP="00B163A1">
          <w:pPr>
            <w:pStyle w:val="Content"/>
            <w:rPr>
              <w:color w:val="2E287F" w:themeColor="text1" w:themeTint="BF"/>
            </w:rPr>
          </w:pPr>
        </w:p>
        <w:p w14:paraId="1935935A" w14:textId="01200F7B" w:rsidR="007C3F0E" w:rsidRPr="00F45B73" w:rsidRDefault="005C445C" w:rsidP="00B163A1">
          <w:pPr>
            <w:rPr>
              <w:rFonts w:cs="Helvetica"/>
              <w:b w:val="0"/>
              <w:bCs/>
              <w:color w:val="2E287F" w:themeColor="text1" w:themeTint="BF"/>
              <w:szCs w:val="28"/>
              <w:shd w:val="clear" w:color="auto" w:fill="FFFFFF"/>
            </w:rPr>
          </w:pPr>
          <w:r w:rsidRPr="00F45B73">
            <w:rPr>
              <w:rFonts w:cs="Helvetica"/>
              <w:b w:val="0"/>
              <w:bCs/>
              <w:color w:val="2E287F" w:themeColor="text1" w:themeTint="BF"/>
              <w:szCs w:val="28"/>
              <w:shd w:val="clear" w:color="auto" w:fill="FFFFFF"/>
            </w:rPr>
            <w:t>It was</w:t>
          </w:r>
          <w:r w:rsidR="00874ABD" w:rsidRPr="00F45B73">
            <w:rPr>
              <w:rFonts w:cs="Helvetica"/>
              <w:b w:val="0"/>
              <w:bCs/>
              <w:color w:val="2E287F" w:themeColor="text1" w:themeTint="BF"/>
              <w:szCs w:val="28"/>
              <w:shd w:val="clear" w:color="auto" w:fill="FFFFFF"/>
            </w:rPr>
            <w:t xml:space="preserve"> Warren Buffet's longtime partner Charlie Munger</w:t>
          </w:r>
          <w:r w:rsidR="00E30C6D" w:rsidRPr="00F45B73">
            <w:rPr>
              <w:rFonts w:cs="Helvetica"/>
              <w:b w:val="0"/>
              <w:bCs/>
              <w:color w:val="2E287F" w:themeColor="text1" w:themeTint="BF"/>
              <w:szCs w:val="28"/>
              <w:shd w:val="clear" w:color="auto" w:fill="FFFFFF"/>
            </w:rPr>
            <w:t xml:space="preserve"> </w:t>
          </w:r>
          <w:r w:rsidR="007C3F0E" w:rsidRPr="00F45B73">
            <w:rPr>
              <w:rFonts w:cs="Helvetica"/>
              <w:b w:val="0"/>
              <w:bCs/>
              <w:color w:val="2E287F" w:themeColor="text1" w:themeTint="BF"/>
              <w:sz w:val="16"/>
              <w:szCs w:val="16"/>
              <w:shd w:val="clear" w:color="auto" w:fill="FFFFFF"/>
            </w:rPr>
            <w:t>(10)</w:t>
          </w:r>
          <w:r w:rsidR="007C3F0E" w:rsidRPr="00F45B73">
            <w:rPr>
              <w:rFonts w:cs="Helvetica"/>
              <w:b w:val="0"/>
              <w:bCs/>
              <w:color w:val="2E287F" w:themeColor="text1" w:themeTint="BF"/>
              <w:szCs w:val="28"/>
              <w:shd w:val="clear" w:color="auto" w:fill="FFFFFF"/>
            </w:rPr>
            <w:t xml:space="preserve"> </w:t>
          </w:r>
          <w:r w:rsidRPr="00F45B73">
            <w:rPr>
              <w:rFonts w:cs="Helvetica"/>
              <w:b w:val="0"/>
              <w:bCs/>
              <w:color w:val="2E287F" w:themeColor="text1" w:themeTint="BF"/>
              <w:szCs w:val="28"/>
              <w:shd w:val="clear" w:color="auto" w:fill="FFFFFF"/>
            </w:rPr>
            <w:t xml:space="preserve">who </w:t>
          </w:r>
          <w:r w:rsidR="00D524C1" w:rsidRPr="00F45B73">
            <w:rPr>
              <w:rFonts w:cs="Helvetica"/>
              <w:b w:val="0"/>
              <w:bCs/>
              <w:color w:val="2E287F" w:themeColor="text1" w:themeTint="BF"/>
              <w:szCs w:val="28"/>
              <w:shd w:val="clear" w:color="auto" w:fill="FFFFFF"/>
            </w:rPr>
            <w:t>said,</w:t>
          </w:r>
          <w:r w:rsidR="00874ABD" w:rsidRPr="00F45B73">
            <w:rPr>
              <w:rFonts w:cs="Helvetica"/>
              <w:b w:val="0"/>
              <w:bCs/>
              <w:color w:val="2E287F" w:themeColor="text1" w:themeTint="BF"/>
              <w:szCs w:val="28"/>
              <w:shd w:val="clear" w:color="auto" w:fill="FFFFFF"/>
            </w:rPr>
            <w:t xml:space="preserve"> "The idea of excessive diversification is madness" and "</w:t>
          </w:r>
          <w:r w:rsidR="007C3F0E" w:rsidRPr="00F45B73">
            <w:rPr>
              <w:rFonts w:cs="Helvetica"/>
              <w:b w:val="0"/>
              <w:bCs/>
              <w:color w:val="2E287F" w:themeColor="text1" w:themeTint="BF"/>
              <w:szCs w:val="28"/>
              <w:shd w:val="clear" w:color="auto" w:fill="FFFFFF"/>
            </w:rPr>
            <w:t>t</w:t>
          </w:r>
          <w:r w:rsidR="00874ABD" w:rsidRPr="00F45B73">
            <w:rPr>
              <w:rFonts w:cs="Helvetica"/>
              <w:b w:val="0"/>
              <w:bCs/>
              <w:color w:val="2E287F" w:themeColor="text1" w:themeTint="BF"/>
              <w:szCs w:val="28"/>
              <w:shd w:val="clear" w:color="auto" w:fill="FFFFFF"/>
            </w:rPr>
            <w:t xml:space="preserve">he Berkshire-style investors tend to be less diversified than other people. The academics have done a terrible disservice to intelligent investors by glorifying the idea of diversification. Because I just think the whole concept is almost insane. It emphasizes feeling good about not having your investment results depart very much from average investment results." </w:t>
          </w:r>
        </w:p>
        <w:p w14:paraId="5D8A766E" w14:textId="77777777" w:rsidR="007C3F0E" w:rsidRPr="00F45B73" w:rsidRDefault="007C3F0E" w:rsidP="00B163A1">
          <w:pPr>
            <w:rPr>
              <w:rFonts w:cs="Helvetica"/>
              <w:b w:val="0"/>
              <w:bCs/>
              <w:color w:val="2E287F" w:themeColor="text1" w:themeTint="BF"/>
              <w:szCs w:val="28"/>
              <w:shd w:val="clear" w:color="auto" w:fill="FFFFFF"/>
            </w:rPr>
          </w:pPr>
        </w:p>
        <w:p w14:paraId="689DB1C6" w14:textId="1D9CB20A" w:rsidR="00874ABD" w:rsidRPr="00F45B73" w:rsidRDefault="00874ABD" w:rsidP="00B163A1">
          <w:pPr>
            <w:rPr>
              <w:color w:val="2E287F" w:themeColor="text1" w:themeTint="BF"/>
              <w:szCs w:val="28"/>
            </w:rPr>
          </w:pPr>
          <w:r w:rsidRPr="00F45B73">
            <w:rPr>
              <w:rFonts w:cs="Helvetica"/>
              <w:b w:val="0"/>
              <w:bCs/>
              <w:color w:val="2E287F" w:themeColor="text1" w:themeTint="BF"/>
              <w:szCs w:val="28"/>
              <w:shd w:val="clear" w:color="auto" w:fill="FFFFFF"/>
            </w:rPr>
            <w:t>Warren Buffet said,</w:t>
          </w:r>
          <w:r w:rsidR="0083042C" w:rsidRPr="00F45B73">
            <w:rPr>
              <w:rFonts w:cs="Helvetica"/>
              <w:b w:val="0"/>
              <w:bCs/>
              <w:color w:val="2E287F" w:themeColor="text1" w:themeTint="BF"/>
              <w:szCs w:val="28"/>
              <w:shd w:val="clear" w:color="auto" w:fill="FFFFFF"/>
            </w:rPr>
            <w:t xml:space="preserve"> </w:t>
          </w:r>
          <w:r w:rsidR="00E30C6D" w:rsidRPr="00F45B73">
            <w:rPr>
              <w:rFonts w:cs="Helvetica"/>
              <w:b w:val="0"/>
              <w:bCs/>
              <w:color w:val="2E287F" w:themeColor="text1" w:themeTint="BF"/>
              <w:sz w:val="16"/>
              <w:szCs w:val="16"/>
              <w:shd w:val="clear" w:color="auto" w:fill="FFFFFF"/>
            </w:rPr>
            <w:t>(11)</w:t>
          </w:r>
          <w:r w:rsidR="00E30C6D" w:rsidRPr="00F45B73">
            <w:rPr>
              <w:rFonts w:cs="Helvetica"/>
              <w:b w:val="0"/>
              <w:bCs/>
              <w:color w:val="2E287F" w:themeColor="text1" w:themeTint="BF"/>
              <w:szCs w:val="28"/>
              <w:shd w:val="clear" w:color="auto" w:fill="FFFFFF"/>
            </w:rPr>
            <w:t xml:space="preserve"> </w:t>
          </w:r>
          <w:r w:rsidRPr="00F45B73">
            <w:rPr>
              <w:rFonts w:cs="Helvetica"/>
              <w:b w:val="0"/>
              <w:bCs/>
              <w:color w:val="2E287F" w:themeColor="text1" w:themeTint="BF"/>
              <w:szCs w:val="28"/>
              <w:shd w:val="clear" w:color="auto" w:fill="FFFFFF"/>
            </w:rPr>
            <w:t>"Diversification</w:t>
          </w:r>
          <w:r w:rsidR="002C1460" w:rsidRPr="00F45B73">
            <w:rPr>
              <w:rFonts w:cs="Helvetica"/>
              <w:b w:val="0"/>
              <w:bCs/>
              <w:color w:val="2E287F" w:themeColor="text1" w:themeTint="BF"/>
              <w:szCs w:val="28"/>
              <w:shd w:val="clear" w:color="auto" w:fill="FFFFFF"/>
            </w:rPr>
            <w:t xml:space="preserve"> may preserve wealth, but concentration builds wealth" If you just want to "preserve your wealth", why hire an advisor or invest at all? Just put all your money in a jar and bury it! Or passively diversify it to death. But here’s the problem</w:t>
          </w:r>
          <w:r w:rsidR="007C3F0E" w:rsidRPr="00F45B73">
            <w:rPr>
              <w:rFonts w:cs="Helvetica"/>
              <w:b w:val="0"/>
              <w:bCs/>
              <w:color w:val="2E287F" w:themeColor="text1" w:themeTint="BF"/>
              <w:szCs w:val="28"/>
              <w:shd w:val="clear" w:color="auto" w:fill="FFFFFF"/>
            </w:rPr>
            <w:t xml:space="preserve">, </w:t>
          </w:r>
          <w:r w:rsidR="002C1460" w:rsidRPr="00F45B73">
            <w:rPr>
              <w:rFonts w:cs="Helvetica"/>
              <w:b w:val="0"/>
              <w:bCs/>
              <w:color w:val="2E287F" w:themeColor="text1" w:themeTint="BF"/>
              <w:szCs w:val="28"/>
              <w:shd w:val="clear" w:color="auto" w:fill="FFFFFF"/>
            </w:rPr>
            <w:t>when there is a systematic</w:t>
          </w:r>
          <w:r w:rsidR="004F66F3" w:rsidRPr="00F45B73">
            <w:rPr>
              <w:rFonts w:cs="Helvetica"/>
              <w:b w:val="0"/>
              <w:bCs/>
              <w:color w:val="2E287F" w:themeColor="text1" w:themeTint="BF"/>
              <w:szCs w:val="28"/>
              <w:shd w:val="clear" w:color="auto" w:fill="FFFFFF"/>
            </w:rPr>
            <w:t xml:space="preserve"> market</w:t>
          </w:r>
          <w:r w:rsidR="002C1460" w:rsidRPr="00F45B73">
            <w:rPr>
              <w:rFonts w:cs="Helvetica"/>
              <w:b w:val="0"/>
              <w:bCs/>
              <w:color w:val="2E287F" w:themeColor="text1" w:themeTint="BF"/>
              <w:szCs w:val="28"/>
              <w:shd w:val="clear" w:color="auto" w:fill="FFFFFF"/>
            </w:rPr>
            <w:t xml:space="preserve"> decline, almost all securities go downward- even the well-diversified portfolios. And other markets follow the U.S. market! So, if there is a market decline, you will feel it whether you're diversified or not! So, what's a better way? That's what you should be asking! </w:t>
          </w:r>
        </w:p>
        <w:p w14:paraId="12806EA7" w14:textId="77777777" w:rsidR="00D96C90" w:rsidRPr="00F45B73" w:rsidRDefault="00E1215E" w:rsidP="00B163A1">
          <w:pPr>
            <w:rPr>
              <w:color w:val="2E287F" w:themeColor="text1" w:themeTint="BF"/>
            </w:rPr>
          </w:pPr>
        </w:p>
      </w:sdtContent>
    </w:sdt>
    <w:p w14:paraId="2330D1FC" w14:textId="77777777" w:rsidR="00691531" w:rsidRPr="00F45B73" w:rsidRDefault="00691531" w:rsidP="00B163A1">
      <w:pPr>
        <w:rPr>
          <w:color w:val="2E287F" w:themeColor="text1" w:themeTint="BF"/>
          <w:sz w:val="52"/>
          <w:szCs w:val="52"/>
        </w:rPr>
      </w:pPr>
    </w:p>
    <w:p w14:paraId="1942D717" w14:textId="77777777" w:rsidR="00691531" w:rsidRPr="00F45B73" w:rsidRDefault="00691531" w:rsidP="00B163A1">
      <w:pPr>
        <w:rPr>
          <w:color w:val="2E287F" w:themeColor="text1" w:themeTint="BF"/>
          <w:sz w:val="52"/>
          <w:szCs w:val="52"/>
        </w:rPr>
      </w:pPr>
    </w:p>
    <w:p w14:paraId="20515589" w14:textId="22F48298" w:rsidR="00C81343" w:rsidRPr="00F45B73" w:rsidRDefault="002C1460" w:rsidP="00691531">
      <w:pPr>
        <w:jc w:val="center"/>
        <w:rPr>
          <w:color w:val="2E287F" w:themeColor="text1" w:themeTint="BF"/>
          <w:sz w:val="52"/>
          <w:szCs w:val="52"/>
        </w:rPr>
      </w:pPr>
      <w:r w:rsidRPr="00F45B73">
        <w:rPr>
          <w:color w:val="2E287F" w:themeColor="text1" w:themeTint="BF"/>
          <w:sz w:val="52"/>
          <w:szCs w:val="52"/>
        </w:rPr>
        <w:t>Tactical and Strategic</w:t>
      </w:r>
    </w:p>
    <w:tbl>
      <w:tblPr>
        <w:tblW w:w="9999" w:type="dxa"/>
        <w:tblInd w:w="40" w:type="dxa"/>
        <w:tblCellMar>
          <w:left w:w="0" w:type="dxa"/>
          <w:right w:w="0" w:type="dxa"/>
        </w:tblCellMar>
        <w:tblLook w:val="0000" w:firstRow="0" w:lastRow="0" w:firstColumn="0" w:lastColumn="0" w:noHBand="0" w:noVBand="0"/>
      </w:tblPr>
      <w:tblGrid>
        <w:gridCol w:w="9999"/>
      </w:tblGrid>
      <w:tr w:rsidR="00691531" w:rsidRPr="00F45B73" w14:paraId="60184CC0" w14:textId="77777777" w:rsidTr="00E1215E">
        <w:trPr>
          <w:trHeight w:val="1845"/>
        </w:trPr>
        <w:tc>
          <w:tcPr>
            <w:tcW w:w="9999" w:type="dxa"/>
          </w:tcPr>
          <w:p w14:paraId="447C1B15" w14:textId="77777777" w:rsidR="00B163A1" w:rsidRPr="00F45B73" w:rsidRDefault="00B163A1" w:rsidP="00B163A1">
            <w:pPr>
              <w:pStyle w:val="Content"/>
              <w:rPr>
                <w:rFonts w:cs="Helvetica"/>
                <w:color w:val="2E287F" w:themeColor="text1" w:themeTint="BF"/>
                <w:szCs w:val="28"/>
              </w:rPr>
            </w:pPr>
          </w:p>
          <w:p w14:paraId="08D71C26" w14:textId="61D85D31" w:rsidR="002C1460" w:rsidRPr="00F45B73" w:rsidRDefault="002C1460" w:rsidP="00B163A1">
            <w:pPr>
              <w:pStyle w:val="Content"/>
              <w:rPr>
                <w:rFonts w:cs="Helvetica"/>
                <w:color w:val="2E287F" w:themeColor="text1" w:themeTint="BF"/>
                <w:szCs w:val="28"/>
              </w:rPr>
            </w:pPr>
            <w:r w:rsidRPr="00F45B73">
              <w:rPr>
                <w:rFonts w:cs="Helvetica"/>
                <w:color w:val="2E287F" w:themeColor="text1" w:themeTint="BF"/>
                <w:szCs w:val="28"/>
              </w:rPr>
              <w:t>Modern Portfolio Theory essentially teaches us to determine the amount of risk an investor has and place their investments into positions that will not deviate more than they are comfortable with. This is a buy and hold strategy. The risk tolerance is determined in advance using VAR</w:t>
            </w:r>
            <w:r w:rsidRPr="00F45B73">
              <w:rPr>
                <w:rFonts w:cs="Helvetica"/>
                <w:color w:val="2E287F" w:themeColor="text1" w:themeTint="BF"/>
                <w:sz w:val="16"/>
                <w:szCs w:val="16"/>
              </w:rPr>
              <w:t xml:space="preserve"> </w:t>
            </w:r>
            <w:r w:rsidR="00581915" w:rsidRPr="00F45B73">
              <w:rPr>
                <w:rFonts w:cs="Helvetica"/>
                <w:color w:val="2E287F" w:themeColor="text1" w:themeTint="BF"/>
                <w:sz w:val="16"/>
                <w:szCs w:val="16"/>
              </w:rPr>
              <w:t>(12)</w:t>
            </w:r>
            <w:r w:rsidR="0083042C" w:rsidRPr="00F45B73">
              <w:rPr>
                <w:rFonts w:cs="Helvetica"/>
                <w:color w:val="2E287F" w:themeColor="text1" w:themeTint="BF"/>
                <w:sz w:val="16"/>
                <w:szCs w:val="16"/>
              </w:rPr>
              <w:t xml:space="preserve"> </w:t>
            </w:r>
            <w:r w:rsidRPr="00F45B73">
              <w:rPr>
                <w:rFonts w:cs="Helvetica"/>
                <w:color w:val="2E287F" w:themeColor="text1" w:themeTint="BF"/>
                <w:szCs w:val="28"/>
              </w:rPr>
              <w:t>or the “Value at Risk” method to create a strategy. The investor understands the approximate best and worst-case scenarios based on models and assumptions and commits to this for a long-term investment. This is an example of Strategic Asset Allocation. It is a buy and hold strategy.</w:t>
            </w:r>
            <w:r w:rsidR="004F66F3" w:rsidRPr="00F45B73">
              <w:rPr>
                <w:rFonts w:cs="Helvetica"/>
                <w:color w:val="2E287F" w:themeColor="text1" w:themeTint="BF"/>
                <w:szCs w:val="28"/>
              </w:rPr>
              <w:t xml:space="preserve"> Whereas you may choose to harvest gains in the future while the markets are doing well, for the most part you will not be making changes in this type of strategy.</w:t>
            </w:r>
          </w:p>
          <w:p w14:paraId="3F5F9195" w14:textId="77777777" w:rsidR="002C1460" w:rsidRPr="00F45B73" w:rsidRDefault="002C1460" w:rsidP="00B163A1">
            <w:pPr>
              <w:pStyle w:val="Content"/>
              <w:rPr>
                <w:rFonts w:cs="Helvetica"/>
                <w:color w:val="2E287F" w:themeColor="text1" w:themeTint="BF"/>
                <w:szCs w:val="28"/>
              </w:rPr>
            </w:pPr>
          </w:p>
          <w:p w14:paraId="5060C84F" w14:textId="52B5B72E" w:rsidR="002C1460" w:rsidRPr="00F45B73" w:rsidRDefault="002C1460" w:rsidP="00B163A1">
            <w:pPr>
              <w:pStyle w:val="Content"/>
              <w:rPr>
                <w:rFonts w:cs="Helvetica"/>
                <w:color w:val="2E287F" w:themeColor="text1" w:themeTint="BF"/>
                <w:szCs w:val="28"/>
              </w:rPr>
            </w:pPr>
            <w:r w:rsidRPr="00F45B73">
              <w:rPr>
                <w:rFonts w:cs="Helvetica"/>
                <w:color w:val="2E287F" w:themeColor="text1" w:themeTint="BF"/>
                <w:szCs w:val="28"/>
              </w:rPr>
              <w:t xml:space="preserve">Tactical Asset Allocation refers to an actively managed investment account. With this type of account, the Investment manager uses different indicators to determine when to go into an investment </w:t>
            </w:r>
            <w:r w:rsidR="00D524C1" w:rsidRPr="00F45B73">
              <w:rPr>
                <w:rFonts w:cs="Helvetica"/>
                <w:color w:val="2E287F" w:themeColor="text1" w:themeTint="BF"/>
                <w:szCs w:val="28"/>
              </w:rPr>
              <w:t>and</w:t>
            </w:r>
            <w:r w:rsidR="00DB30C1" w:rsidRPr="00F45B73">
              <w:rPr>
                <w:rFonts w:cs="Helvetica"/>
                <w:color w:val="2E287F" w:themeColor="text1" w:themeTint="BF"/>
                <w:szCs w:val="28"/>
              </w:rPr>
              <w:t xml:space="preserve"> when to</w:t>
            </w:r>
            <w:r w:rsidRPr="00F45B73">
              <w:rPr>
                <w:rFonts w:cs="Helvetica"/>
                <w:color w:val="2E287F" w:themeColor="text1" w:themeTint="BF"/>
                <w:szCs w:val="28"/>
              </w:rPr>
              <w:t xml:space="preserve"> pull the chips off the table. </w:t>
            </w:r>
            <w:r w:rsidR="00DB30C1" w:rsidRPr="00F45B73">
              <w:rPr>
                <w:rFonts w:cs="Helvetica"/>
                <w:color w:val="2E287F" w:themeColor="text1" w:themeTint="BF"/>
                <w:szCs w:val="28"/>
              </w:rPr>
              <w:t>Meaning</w:t>
            </w:r>
            <w:r w:rsidRPr="00F45B73">
              <w:rPr>
                <w:rFonts w:cs="Helvetica"/>
                <w:color w:val="2E287F" w:themeColor="text1" w:themeTint="BF"/>
                <w:szCs w:val="28"/>
              </w:rPr>
              <w:t xml:space="preserve"> the manager has the discretion to move the portfolio to cash or fixed-income investments to protect the portfolio from equity or stock market type of risk levels during times of high volatility when markets tend to lose value. The manager would then wait to enter the investment positions until the </w:t>
            </w:r>
            <w:r w:rsidR="004F66F3" w:rsidRPr="00F45B73">
              <w:rPr>
                <w:rFonts w:cs="Helvetica"/>
                <w:color w:val="2E287F" w:themeColor="text1" w:themeTint="BF"/>
                <w:szCs w:val="28"/>
              </w:rPr>
              <w:t>right</w:t>
            </w:r>
            <w:r w:rsidRPr="00F45B73">
              <w:rPr>
                <w:rFonts w:cs="Helvetica"/>
                <w:color w:val="2E287F" w:themeColor="text1" w:themeTint="BF"/>
                <w:szCs w:val="28"/>
              </w:rPr>
              <w:t xml:space="preserve"> indications show them it's time to do</w:t>
            </w:r>
            <w:r w:rsidR="00DB30C1" w:rsidRPr="00F45B73">
              <w:rPr>
                <w:rFonts w:cs="Helvetica"/>
                <w:color w:val="2E287F" w:themeColor="text1" w:themeTint="BF"/>
                <w:szCs w:val="28"/>
              </w:rPr>
              <w:t xml:space="preserve"> so.</w:t>
            </w:r>
          </w:p>
          <w:p w14:paraId="2BF16DF8" w14:textId="77777777" w:rsidR="002C1460" w:rsidRPr="00F45B73" w:rsidRDefault="002C1460" w:rsidP="00B163A1">
            <w:pPr>
              <w:pStyle w:val="Content"/>
              <w:rPr>
                <w:rFonts w:cs="Helvetica"/>
                <w:color w:val="2E287F" w:themeColor="text1" w:themeTint="BF"/>
                <w:szCs w:val="28"/>
              </w:rPr>
            </w:pPr>
          </w:p>
          <w:p w14:paraId="681492D1" w14:textId="5F59A2AD" w:rsidR="002C1460" w:rsidRPr="00F45B73" w:rsidRDefault="002C1460" w:rsidP="00B163A1">
            <w:pPr>
              <w:pStyle w:val="Content"/>
              <w:rPr>
                <w:rFonts w:cs="Helvetica"/>
                <w:color w:val="2E287F" w:themeColor="text1" w:themeTint="BF"/>
                <w:szCs w:val="28"/>
              </w:rPr>
            </w:pPr>
            <w:r w:rsidRPr="00F45B73">
              <w:rPr>
                <w:rFonts w:cs="Helvetica"/>
                <w:color w:val="2E287F" w:themeColor="text1" w:themeTint="BF"/>
                <w:szCs w:val="28"/>
              </w:rPr>
              <w:t>What's typically best, in my view, is to use both methods strategically to optimize your returns while also keeping cash for necessary expenses secure.</w:t>
            </w:r>
            <w:r w:rsidR="00DB30C1" w:rsidRPr="00F45B73">
              <w:rPr>
                <w:rFonts w:cs="Helvetica"/>
                <w:color w:val="2E287F" w:themeColor="text1" w:themeTint="BF"/>
                <w:szCs w:val="28"/>
              </w:rPr>
              <w:t xml:space="preserve"> But this depends on the person. Different investors will end up with different percentages into different strategies.</w:t>
            </w:r>
            <w:r w:rsidRPr="00F45B73">
              <w:rPr>
                <w:rFonts w:cs="Helvetica"/>
                <w:color w:val="2E287F" w:themeColor="text1" w:themeTint="BF"/>
                <w:szCs w:val="28"/>
              </w:rPr>
              <w:t xml:space="preserve"> </w:t>
            </w:r>
            <w:r w:rsidR="00DB30C1" w:rsidRPr="00F45B73">
              <w:rPr>
                <w:rFonts w:cs="Helvetica"/>
                <w:color w:val="2E287F" w:themeColor="text1" w:themeTint="BF"/>
                <w:szCs w:val="28"/>
              </w:rPr>
              <w:t>I don’t believe in a one size fits all mentality, but unfortunately many in our industry</w:t>
            </w:r>
            <w:r w:rsidR="00F21927" w:rsidRPr="00F45B73">
              <w:rPr>
                <w:rFonts w:cs="Helvetica"/>
                <w:color w:val="2E287F" w:themeColor="text1" w:themeTint="BF"/>
                <w:szCs w:val="28"/>
              </w:rPr>
              <w:t xml:space="preserve"> seem to.</w:t>
            </w:r>
            <w:r w:rsidR="00DB30C1" w:rsidRPr="00F45B73">
              <w:rPr>
                <w:rFonts w:cs="Helvetica"/>
                <w:color w:val="2E287F" w:themeColor="text1" w:themeTint="BF"/>
                <w:szCs w:val="28"/>
              </w:rPr>
              <w:t xml:space="preserve"> It is necessary in my view to </w:t>
            </w:r>
            <w:r w:rsidRPr="00F45B73">
              <w:rPr>
                <w:rFonts w:cs="Helvetica"/>
                <w:color w:val="2E287F" w:themeColor="text1" w:themeTint="BF"/>
                <w:szCs w:val="28"/>
              </w:rPr>
              <w:t xml:space="preserve">have some professional financial planning done to </w:t>
            </w:r>
            <w:r w:rsidR="00F21927" w:rsidRPr="00F45B73">
              <w:rPr>
                <w:rFonts w:cs="Helvetica"/>
                <w:color w:val="2E287F" w:themeColor="text1" w:themeTint="BF"/>
                <w:szCs w:val="28"/>
              </w:rPr>
              <w:t>determine a unique and custom investment plan for each person or family</w:t>
            </w:r>
            <w:r w:rsidRPr="00F45B73">
              <w:rPr>
                <w:rFonts w:cs="Helvetica"/>
                <w:color w:val="2E287F" w:themeColor="text1" w:themeTint="BF"/>
                <w:szCs w:val="28"/>
              </w:rPr>
              <w:t>.</w:t>
            </w:r>
            <w:r w:rsidR="00DB30C1" w:rsidRPr="00F45B73">
              <w:rPr>
                <w:rFonts w:cs="Helvetica"/>
                <w:color w:val="2E287F" w:themeColor="text1" w:themeTint="BF"/>
                <w:szCs w:val="28"/>
              </w:rPr>
              <w:t xml:space="preserve"> A trusted advisor will help you determine how to have the right amount of your portfolio at risk, how to have the right amount of risk, and what to do with the rest of your assets consistent with your overall financial plan.</w:t>
            </w:r>
          </w:p>
          <w:p w14:paraId="0CC2BEA9" w14:textId="77777777" w:rsidR="00691531" w:rsidRPr="00F45B73" w:rsidRDefault="00691531" w:rsidP="00B163A1">
            <w:pPr>
              <w:pStyle w:val="Content"/>
              <w:rPr>
                <w:rFonts w:ascii="Helvetica" w:hAnsi="Helvetica" w:cs="Helvetica"/>
                <w:color w:val="2E287F" w:themeColor="text1" w:themeTint="BF"/>
                <w:szCs w:val="28"/>
              </w:rPr>
            </w:pPr>
          </w:p>
          <w:p w14:paraId="6DA9B272" w14:textId="77777777" w:rsidR="00691531" w:rsidRPr="00F45B73" w:rsidRDefault="00691531" w:rsidP="002B6471">
            <w:pPr>
              <w:pStyle w:val="Content"/>
              <w:jc w:val="center"/>
              <w:rPr>
                <w:rFonts w:cstheme="minorHAnsi"/>
                <w:b/>
                <w:bCs/>
                <w:color w:val="2E287F" w:themeColor="text1" w:themeTint="BF"/>
                <w:sz w:val="52"/>
                <w:szCs w:val="52"/>
              </w:rPr>
            </w:pPr>
          </w:p>
          <w:p w14:paraId="181F9877" w14:textId="77777777" w:rsidR="00691531" w:rsidRPr="00F45B73" w:rsidRDefault="00691531" w:rsidP="002B6471">
            <w:pPr>
              <w:pStyle w:val="Content"/>
              <w:jc w:val="center"/>
              <w:rPr>
                <w:rFonts w:cstheme="minorHAnsi"/>
                <w:b/>
                <w:bCs/>
                <w:color w:val="2E287F" w:themeColor="text1" w:themeTint="BF"/>
                <w:sz w:val="52"/>
                <w:szCs w:val="52"/>
              </w:rPr>
            </w:pPr>
          </w:p>
          <w:p w14:paraId="5B3D7758" w14:textId="0F28CBB9" w:rsidR="00691531" w:rsidRPr="00F45B73" w:rsidRDefault="002B6471" w:rsidP="00691531">
            <w:pPr>
              <w:pStyle w:val="Content"/>
              <w:jc w:val="center"/>
              <w:rPr>
                <w:rFonts w:cstheme="minorHAnsi"/>
                <w:b/>
                <w:bCs/>
                <w:color w:val="2E287F" w:themeColor="text1" w:themeTint="BF"/>
                <w:sz w:val="52"/>
                <w:szCs w:val="52"/>
              </w:rPr>
            </w:pPr>
            <w:r w:rsidRPr="00F45B73">
              <w:rPr>
                <w:rFonts w:cstheme="minorHAnsi"/>
                <w:b/>
                <w:bCs/>
                <w:color w:val="2E287F" w:themeColor="text1" w:themeTint="BF"/>
                <w:sz w:val="52"/>
                <w:szCs w:val="52"/>
              </w:rPr>
              <w:t>What does the Bible say?</w:t>
            </w:r>
          </w:p>
        </w:tc>
      </w:tr>
    </w:tbl>
    <w:p w14:paraId="48B18ECE" w14:textId="3FB9DD4A" w:rsidR="002C1460" w:rsidRPr="00F45B73" w:rsidRDefault="002C1460" w:rsidP="00B163A1">
      <w:pPr>
        <w:pStyle w:val="Content"/>
        <w:rPr>
          <w:rFonts w:cs="Helvetica"/>
          <w:color w:val="2E287F" w:themeColor="text1" w:themeTint="BF"/>
          <w:szCs w:val="28"/>
        </w:rPr>
      </w:pPr>
      <w:r w:rsidRPr="00F45B73">
        <w:rPr>
          <w:rFonts w:cs="Helvetica"/>
          <w:color w:val="2E287F" w:themeColor="text1" w:themeTint="BF"/>
          <w:szCs w:val="28"/>
        </w:rPr>
        <w:lastRenderedPageBreak/>
        <w:t xml:space="preserve">If you haven't picked this up yet, you </w:t>
      </w:r>
      <w:r w:rsidR="009260C3" w:rsidRPr="00F45B73">
        <w:rPr>
          <w:rFonts w:cs="Helvetica"/>
          <w:color w:val="2E287F" w:themeColor="text1" w:themeTint="BF"/>
          <w:szCs w:val="28"/>
        </w:rPr>
        <w:t>will quickly see that I am a believer in God’s word, which is how I refer to the Bible mainly, and some other biblically endorsed texts.</w:t>
      </w:r>
      <w:r w:rsidRPr="00F45B73">
        <w:rPr>
          <w:rFonts w:cs="Helvetica"/>
          <w:color w:val="2E287F" w:themeColor="text1" w:themeTint="BF"/>
          <w:szCs w:val="28"/>
        </w:rPr>
        <w:t xml:space="preserve"> I don’t demand that you agree with me in this, but you will see how it influences my investment beliefs. We all have investment beliefs as well as many other beliefs. We all like to think the facts are 100% in our favor</w:t>
      </w:r>
      <w:r w:rsidR="009260C3" w:rsidRPr="00F45B73">
        <w:rPr>
          <w:rFonts w:cs="Helvetica"/>
          <w:color w:val="2E287F" w:themeColor="text1" w:themeTint="BF"/>
          <w:szCs w:val="28"/>
        </w:rPr>
        <w:t xml:space="preserve"> scientifically</w:t>
      </w:r>
      <w:r w:rsidRPr="00F45B73">
        <w:rPr>
          <w:rFonts w:cs="Helvetica"/>
          <w:color w:val="2E287F" w:themeColor="text1" w:themeTint="BF"/>
          <w:szCs w:val="28"/>
        </w:rPr>
        <w:t>. I believe that as well. I'm just honest enough to call it "beliefs" rather than claiming I have the patent on facts! So please allow me just to share. Many people recognize the Bible is full of good teachings even if they don't share my insistence on its authority. It's interesting that in the four gospels of the New Testament, the Kingdom of God is the only thing the Son of God mentioned more than money.  This subject clearly seems to matter to the Lord.</w:t>
      </w:r>
    </w:p>
    <w:p w14:paraId="5EC05711" w14:textId="77777777" w:rsidR="002C1460" w:rsidRPr="00F45B73" w:rsidRDefault="002C1460" w:rsidP="00B163A1">
      <w:pPr>
        <w:pStyle w:val="Content"/>
        <w:rPr>
          <w:rFonts w:cs="Helvetica"/>
          <w:color w:val="2E287F" w:themeColor="text1" w:themeTint="BF"/>
          <w:szCs w:val="28"/>
        </w:rPr>
      </w:pPr>
    </w:p>
    <w:p w14:paraId="0628CAAF" w14:textId="36CCADA2" w:rsidR="002C1460" w:rsidRPr="00F45B73" w:rsidRDefault="002C1460" w:rsidP="00B163A1">
      <w:pPr>
        <w:pStyle w:val="Content"/>
        <w:rPr>
          <w:rFonts w:cs="Helvetica"/>
          <w:color w:val="2E287F" w:themeColor="text1" w:themeTint="BF"/>
          <w:shd w:val="clear" w:color="auto" w:fill="FFFFFF"/>
        </w:rPr>
      </w:pPr>
      <w:r w:rsidRPr="00F45B73">
        <w:rPr>
          <w:rFonts w:cs="Helvetica"/>
          <w:color w:val="2E287F" w:themeColor="text1" w:themeTint="BF"/>
          <w:szCs w:val="28"/>
        </w:rPr>
        <w:t xml:space="preserve">In </w:t>
      </w:r>
      <w:r w:rsidRPr="00F45B73">
        <w:rPr>
          <w:rFonts w:cs="Helvetica"/>
          <w:color w:val="2E287F" w:themeColor="text1" w:themeTint="BF"/>
          <w:shd w:val="clear" w:color="auto" w:fill="FFFFFF"/>
        </w:rPr>
        <w:t>Matthew 25:14-30, Jesus shares the parable of the talents, which I've long seen as likely the most passionate scriptural lesson about investing. Not only does the Master want his investment returned to him in this story, but he</w:t>
      </w:r>
      <w:r w:rsidR="0083042C" w:rsidRPr="00F45B73">
        <w:rPr>
          <w:rFonts w:cs="Helvetica"/>
          <w:color w:val="2E287F" w:themeColor="text1" w:themeTint="BF"/>
          <w:shd w:val="clear" w:color="auto" w:fill="FFFFFF"/>
        </w:rPr>
        <w:t xml:space="preserve"> “demands”</w:t>
      </w:r>
      <w:r w:rsidRPr="00F45B73">
        <w:rPr>
          <w:rFonts w:cs="Helvetica"/>
          <w:color w:val="2E287F" w:themeColor="text1" w:themeTint="BF"/>
          <w:shd w:val="clear" w:color="auto" w:fill="FFFFFF"/>
        </w:rPr>
        <w:t xml:space="preserve"> a return on</w:t>
      </w:r>
      <w:r w:rsidRPr="00F45B73">
        <w:rPr>
          <w:rFonts w:cs="Helvetica"/>
          <w:b/>
          <w:bCs/>
          <w:color w:val="2E287F" w:themeColor="text1" w:themeTint="BF"/>
          <w:shd w:val="clear" w:color="auto" w:fill="FFFFFF"/>
        </w:rPr>
        <w:t xml:space="preserve"> </w:t>
      </w:r>
      <w:r w:rsidRPr="00F45B73">
        <w:rPr>
          <w:rFonts w:cs="Helvetica"/>
          <w:color w:val="2E287F" w:themeColor="text1" w:themeTint="BF"/>
          <w:shd w:val="clear" w:color="auto" w:fill="FFFFFF"/>
        </w:rPr>
        <w:t>investment! And the servant who did not get a return on investment is punished severely!  Wow, that’s food for thought for investors and financial advisors alike! This parable would not even be politically correct for today! But we see accountability seems to be a large part of this teaching. The investor is accountable to get a return on investment. The expected return in this parable seems to be 100%! I</w:t>
      </w:r>
      <w:r w:rsidR="006E6E9E" w:rsidRPr="00F45B73">
        <w:rPr>
          <w:rFonts w:cs="Helvetica"/>
          <w:color w:val="2E287F" w:themeColor="text1" w:themeTint="BF"/>
          <w:shd w:val="clear" w:color="auto" w:fill="FFFFFF"/>
        </w:rPr>
        <w:t xml:space="preserve"> wonder</w:t>
      </w:r>
      <w:r w:rsidRPr="00F45B73">
        <w:rPr>
          <w:rFonts w:cs="Helvetica"/>
          <w:color w:val="2E287F" w:themeColor="text1" w:themeTint="BF"/>
          <w:shd w:val="clear" w:color="auto" w:fill="FFFFFF"/>
        </w:rPr>
        <w:t xml:space="preserve"> </w:t>
      </w:r>
      <w:r w:rsidR="006E6E9E" w:rsidRPr="00F45B73">
        <w:rPr>
          <w:rFonts w:cs="Helvetica"/>
          <w:color w:val="2E287F" w:themeColor="text1" w:themeTint="BF"/>
          <w:shd w:val="clear" w:color="auto" w:fill="FFFFFF"/>
        </w:rPr>
        <w:t xml:space="preserve">how long the investment was </w:t>
      </w:r>
      <w:r w:rsidR="008472D9" w:rsidRPr="00F45B73">
        <w:rPr>
          <w:rFonts w:cs="Helvetica"/>
          <w:color w:val="2E287F" w:themeColor="text1" w:themeTint="BF"/>
          <w:shd w:val="clear" w:color="auto" w:fill="FFFFFF"/>
        </w:rPr>
        <w:t>held.</w:t>
      </w:r>
      <w:r w:rsidRPr="00F45B73">
        <w:rPr>
          <w:rFonts w:cs="Helvetica"/>
          <w:color w:val="2E287F" w:themeColor="text1" w:themeTint="BF"/>
          <w:shd w:val="clear" w:color="auto" w:fill="FFFFFF"/>
        </w:rPr>
        <w:t xml:space="preserve"> The passage simply states, "Now after a long time, the master came back to settle accounts with them.”</w:t>
      </w:r>
    </w:p>
    <w:p w14:paraId="652DF26C" w14:textId="77777777" w:rsidR="006744CD" w:rsidRPr="00F45B73" w:rsidRDefault="006744CD" w:rsidP="00B163A1">
      <w:pPr>
        <w:pStyle w:val="Content"/>
        <w:rPr>
          <w:rFonts w:cs="Helvetica"/>
          <w:color w:val="2E287F" w:themeColor="text1" w:themeTint="BF"/>
          <w:shd w:val="clear" w:color="auto" w:fill="FFFFFF"/>
        </w:rPr>
      </w:pPr>
    </w:p>
    <w:tbl>
      <w:tblPr>
        <w:tblW w:w="9999" w:type="dxa"/>
        <w:tblInd w:w="40" w:type="dxa"/>
        <w:tblCellMar>
          <w:left w:w="0" w:type="dxa"/>
          <w:right w:w="0" w:type="dxa"/>
        </w:tblCellMar>
        <w:tblLook w:val="0000" w:firstRow="0" w:lastRow="0" w:firstColumn="0" w:lastColumn="0" w:noHBand="0" w:noVBand="0"/>
      </w:tblPr>
      <w:tblGrid>
        <w:gridCol w:w="9999"/>
      </w:tblGrid>
      <w:tr w:rsidR="00893E9F" w:rsidRPr="00F45B73" w14:paraId="4E704F2A" w14:textId="77777777" w:rsidTr="00E1215E">
        <w:trPr>
          <w:trHeight w:val="1845"/>
        </w:trPr>
        <w:tc>
          <w:tcPr>
            <w:tcW w:w="9999" w:type="dxa"/>
          </w:tcPr>
          <w:p w14:paraId="1DBDE691" w14:textId="21731757" w:rsidR="002C1460" w:rsidRPr="00F45B73" w:rsidRDefault="002C1460" w:rsidP="00B163A1">
            <w:pPr>
              <w:pStyle w:val="Content"/>
              <w:rPr>
                <w:rFonts w:cs="Helvetica"/>
                <w:color w:val="2E287F" w:themeColor="text1" w:themeTint="BF"/>
                <w:shd w:val="clear" w:color="auto" w:fill="FFFFFF"/>
              </w:rPr>
            </w:pPr>
            <w:r w:rsidRPr="00F45B73">
              <w:rPr>
                <w:rFonts w:cs="Helvetica"/>
                <w:color w:val="2E287F" w:themeColor="text1" w:themeTint="BF"/>
                <w:shd w:val="clear" w:color="auto" w:fill="FFFFFF"/>
              </w:rPr>
              <w:t>There is also this verse that I’ve never been fond of</w:t>
            </w:r>
            <w:r w:rsidR="00407CFC" w:rsidRPr="00F45B73">
              <w:rPr>
                <w:rFonts w:cs="Helvetica"/>
                <w:color w:val="2E287F" w:themeColor="text1" w:themeTint="BF"/>
                <w:shd w:val="clear" w:color="auto" w:fill="FFFFFF"/>
              </w:rPr>
              <w:t>,</w:t>
            </w:r>
            <w:r w:rsidRPr="00F45B73">
              <w:rPr>
                <w:rFonts w:cs="Helvetica"/>
                <w:color w:val="2E287F" w:themeColor="text1" w:themeTint="BF"/>
                <w:shd w:val="clear" w:color="auto" w:fill="FFFFFF"/>
                <w:vertAlign w:val="superscript"/>
              </w:rPr>
              <w:t> </w:t>
            </w:r>
            <w:r w:rsidRPr="00F45B73">
              <w:rPr>
                <w:rFonts w:cs="Helvetica"/>
                <w:b/>
                <w:bCs/>
                <w:color w:val="2E287F" w:themeColor="text1" w:themeTint="BF"/>
                <w:shd w:val="clear" w:color="auto" w:fill="FFFFFF"/>
                <w:vertAlign w:val="superscript"/>
              </w:rPr>
              <w:t>“</w:t>
            </w:r>
            <w:r w:rsidRPr="00F45B73">
              <w:rPr>
                <w:rFonts w:cs="Helvetica"/>
                <w:color w:val="2E287F" w:themeColor="text1" w:themeTint="BF"/>
                <w:shd w:val="clear" w:color="auto" w:fill="FFFFFF"/>
              </w:rPr>
              <w:t>For to everyone who has will more be given, and he will have an abundance. But from the one who has not, even what he has will be taken away”. That has always sounded incredibly unfair to me</w:t>
            </w:r>
            <w:r w:rsidR="00407CFC" w:rsidRPr="00F45B73">
              <w:rPr>
                <w:rFonts w:cs="Helvetica"/>
                <w:color w:val="2E287F" w:themeColor="text1" w:themeTint="BF"/>
                <w:shd w:val="clear" w:color="auto" w:fill="FFFFFF"/>
              </w:rPr>
              <w:t xml:space="preserve">. Because my human inclination is that it those most in need should have more given to them, but the verse says the opposite. </w:t>
            </w:r>
          </w:p>
          <w:p w14:paraId="3AB90B5D" w14:textId="77777777" w:rsidR="002C1460" w:rsidRPr="00F45B73" w:rsidRDefault="002C1460" w:rsidP="00B163A1">
            <w:pPr>
              <w:pStyle w:val="Content"/>
              <w:rPr>
                <w:rFonts w:cs="Helvetica"/>
                <w:color w:val="2E287F" w:themeColor="text1" w:themeTint="BF"/>
                <w:shd w:val="clear" w:color="auto" w:fill="FFFFFF"/>
              </w:rPr>
            </w:pPr>
          </w:p>
          <w:p w14:paraId="2E59948F" w14:textId="0FB6AD87" w:rsidR="002C1460" w:rsidRPr="00F45B73" w:rsidRDefault="002C1460" w:rsidP="00B163A1">
            <w:pPr>
              <w:pStyle w:val="Content"/>
              <w:rPr>
                <w:rFonts w:cs="Helvetica"/>
                <w:color w:val="2E287F" w:themeColor="text1" w:themeTint="BF"/>
                <w:shd w:val="clear" w:color="auto" w:fill="FFFFFF"/>
              </w:rPr>
            </w:pPr>
            <w:r w:rsidRPr="00F45B73">
              <w:rPr>
                <w:rFonts w:cs="Helvetica"/>
                <w:color w:val="2E287F" w:themeColor="text1" w:themeTint="BF"/>
                <w:shd w:val="clear" w:color="auto" w:fill="FFFFFF"/>
              </w:rPr>
              <w:t xml:space="preserve">Strictly from an investment perspective, this </w:t>
            </w:r>
            <w:r w:rsidR="00B411B6" w:rsidRPr="00F45B73">
              <w:rPr>
                <w:rFonts w:cs="Helvetica"/>
                <w:color w:val="2E287F" w:themeColor="text1" w:themeTint="BF"/>
                <w:shd w:val="clear" w:color="auto" w:fill="FFFFFF"/>
              </w:rPr>
              <w:t xml:space="preserve">Bible verse </w:t>
            </w:r>
            <w:r w:rsidRPr="00F45B73">
              <w:rPr>
                <w:rFonts w:cs="Helvetica"/>
                <w:color w:val="2E287F" w:themeColor="text1" w:themeTint="BF"/>
                <w:shd w:val="clear" w:color="auto" w:fill="FFFFFF"/>
              </w:rPr>
              <w:t xml:space="preserve">sounds a lot like compound interest. When you have more, your compounded gains will produce even more. It’s </w:t>
            </w:r>
            <w:r w:rsidRPr="00F45B73">
              <w:rPr>
                <w:rFonts w:cs="Helvetica"/>
                <w:color w:val="2E287F" w:themeColor="text1" w:themeTint="BF"/>
                <w:shd w:val="clear" w:color="auto" w:fill="FFFFFF"/>
              </w:rPr>
              <w:lastRenderedPageBreak/>
              <w:t>just how investments work. Albert Einstein said, “The eighth wonder of the world is compound interest. Those who don’t understand it will pay it, and those who understand it will profit from it.”</w:t>
            </w:r>
            <w:r w:rsidR="00E93BF6" w:rsidRPr="00F45B73">
              <w:rPr>
                <w:rFonts w:cs="Helvetica"/>
                <w:color w:val="2E287F" w:themeColor="text1" w:themeTint="BF"/>
                <w:sz w:val="16"/>
                <w:szCs w:val="16"/>
                <w:shd w:val="clear" w:color="auto" w:fill="FFFFFF"/>
              </w:rPr>
              <w:t>(14).</w:t>
            </w:r>
            <w:r w:rsidRPr="00F45B73">
              <w:rPr>
                <w:rFonts w:cs="Helvetica"/>
                <w:color w:val="2E287F" w:themeColor="text1" w:themeTint="BF"/>
                <w:sz w:val="16"/>
                <w:szCs w:val="16"/>
                <w:shd w:val="clear" w:color="auto" w:fill="FFFFFF"/>
              </w:rPr>
              <w:t xml:space="preserve"> </w:t>
            </w:r>
            <w:r w:rsidR="00837A67" w:rsidRPr="00F45B73">
              <w:rPr>
                <w:rFonts w:cs="Helvetica"/>
                <w:color w:val="2E287F" w:themeColor="text1" w:themeTint="BF"/>
                <w:shd w:val="clear" w:color="auto" w:fill="FFFFFF"/>
              </w:rPr>
              <w:t>Another example is</w:t>
            </w:r>
            <w:r w:rsidRPr="00F45B73">
              <w:rPr>
                <w:rFonts w:cs="Helvetica"/>
                <w:color w:val="2E287F" w:themeColor="text1" w:themeTint="BF"/>
                <w:shd w:val="clear" w:color="auto" w:fill="FFFFFF"/>
              </w:rPr>
              <w:t xml:space="preserve"> if you own your own business, you are more likely to be able to invest in even more business if you are profitable. </w:t>
            </w:r>
            <w:r w:rsidR="00837A67" w:rsidRPr="00F45B73">
              <w:rPr>
                <w:rFonts w:cs="Helvetica"/>
                <w:color w:val="2E287F" w:themeColor="text1" w:themeTint="BF"/>
                <w:shd w:val="clear" w:color="auto" w:fill="FFFFFF"/>
              </w:rPr>
              <w:t>We</w:t>
            </w:r>
            <w:r w:rsidRPr="00F45B73">
              <w:rPr>
                <w:rFonts w:cs="Helvetica"/>
                <w:color w:val="2E287F" w:themeColor="text1" w:themeTint="BF"/>
                <w:shd w:val="clear" w:color="auto" w:fill="FFFFFF"/>
              </w:rPr>
              <w:t xml:space="preserve"> can see some obvious, tangible ways this </w:t>
            </w:r>
            <w:r w:rsidR="00837A67" w:rsidRPr="00F45B73">
              <w:rPr>
                <w:rFonts w:cs="Helvetica"/>
                <w:color w:val="2E287F" w:themeColor="text1" w:themeTint="BF"/>
                <w:shd w:val="clear" w:color="auto" w:fill="FFFFFF"/>
              </w:rPr>
              <w:t xml:space="preserve">Bible verse </w:t>
            </w:r>
            <w:r w:rsidRPr="00F45B73">
              <w:rPr>
                <w:rFonts w:cs="Helvetica"/>
                <w:color w:val="2E287F" w:themeColor="text1" w:themeTint="BF"/>
                <w:shd w:val="clear" w:color="auto" w:fill="FFFFFF"/>
              </w:rPr>
              <w:t xml:space="preserve">is true </w:t>
            </w:r>
            <w:r w:rsidR="00837A67" w:rsidRPr="00F45B73">
              <w:rPr>
                <w:rFonts w:cs="Helvetica"/>
                <w:color w:val="2E287F" w:themeColor="text1" w:themeTint="BF"/>
                <w:shd w:val="clear" w:color="auto" w:fill="FFFFFF"/>
              </w:rPr>
              <w:t>for investments</w:t>
            </w:r>
            <w:r w:rsidR="00E749AE" w:rsidRPr="00F45B73">
              <w:rPr>
                <w:rFonts w:cs="Helvetica"/>
                <w:color w:val="2E287F" w:themeColor="text1" w:themeTint="BF"/>
                <w:shd w:val="clear" w:color="auto" w:fill="FFFFFF"/>
              </w:rPr>
              <w:t xml:space="preserve"> and ventures</w:t>
            </w:r>
            <w:r w:rsidRPr="00F45B73">
              <w:rPr>
                <w:rFonts w:cs="Helvetica"/>
                <w:color w:val="2E287F" w:themeColor="text1" w:themeTint="BF"/>
                <w:shd w:val="clear" w:color="auto" w:fill="FFFFFF"/>
              </w:rPr>
              <w:t>. There could be other takeaways here, such as hard work is rewarded</w:t>
            </w:r>
            <w:r w:rsidR="00E749AE" w:rsidRPr="00F45B73">
              <w:rPr>
                <w:rFonts w:cs="Helvetica"/>
                <w:color w:val="2E287F" w:themeColor="text1" w:themeTint="BF"/>
                <w:shd w:val="clear" w:color="auto" w:fill="FFFFFF"/>
              </w:rPr>
              <w:t>,</w:t>
            </w:r>
            <w:r w:rsidR="00837A67" w:rsidRPr="00F45B73">
              <w:rPr>
                <w:rFonts w:cs="Helvetica"/>
                <w:color w:val="2E287F" w:themeColor="text1" w:themeTint="BF"/>
                <w:shd w:val="clear" w:color="auto" w:fill="FFFFFF"/>
              </w:rPr>
              <w:t xml:space="preserve"> or</w:t>
            </w:r>
            <w:r w:rsidR="00E749AE" w:rsidRPr="00F45B73">
              <w:rPr>
                <w:rFonts w:cs="Helvetica"/>
                <w:color w:val="2E287F" w:themeColor="text1" w:themeTint="BF"/>
                <w:shd w:val="clear" w:color="auto" w:fill="FFFFFF"/>
              </w:rPr>
              <w:t xml:space="preserve"> </w:t>
            </w:r>
            <w:r w:rsidRPr="00F45B73">
              <w:rPr>
                <w:rFonts w:cs="Helvetica"/>
                <w:color w:val="2E287F" w:themeColor="text1" w:themeTint="BF"/>
                <w:shd w:val="clear" w:color="auto" w:fill="FFFFFF"/>
              </w:rPr>
              <w:t>from a spiritual perspective, you might say God’s favor will be with those who are working hard to develop the gifts they’ve been given. God’s word is full of an abundance of insight!</w:t>
            </w:r>
          </w:p>
          <w:p w14:paraId="3DA4FA41" w14:textId="77777777" w:rsidR="002C1460" w:rsidRPr="00F45B73" w:rsidRDefault="002C1460" w:rsidP="00B163A1">
            <w:pPr>
              <w:pStyle w:val="Content"/>
              <w:rPr>
                <w:rFonts w:cs="Helvetica"/>
                <w:color w:val="2E287F" w:themeColor="text1" w:themeTint="BF"/>
                <w:shd w:val="clear" w:color="auto" w:fill="FFFFFF"/>
              </w:rPr>
            </w:pPr>
          </w:p>
          <w:p w14:paraId="7F8D432D" w14:textId="042C3C9C" w:rsidR="00FC62CE" w:rsidRPr="00F45B73" w:rsidRDefault="002C1460" w:rsidP="00B163A1">
            <w:pPr>
              <w:pStyle w:val="Content"/>
              <w:rPr>
                <w:rFonts w:cs="Helvetica"/>
                <w:color w:val="2E287F" w:themeColor="text1" w:themeTint="BF"/>
                <w:shd w:val="clear" w:color="auto" w:fill="FFFFFF"/>
              </w:rPr>
            </w:pPr>
            <w:r w:rsidRPr="00F45B73">
              <w:rPr>
                <w:rFonts w:cs="Helvetica"/>
                <w:color w:val="2E287F" w:themeColor="text1" w:themeTint="BF"/>
                <w:shd w:val="clear" w:color="auto" w:fill="FFFFFF"/>
              </w:rPr>
              <w:t>In Ecclesiastes 5:3, we hear this proverb</w:t>
            </w:r>
            <w:r w:rsidR="00B411B6" w:rsidRPr="00F45B73">
              <w:rPr>
                <w:rFonts w:cs="Helvetica"/>
                <w:color w:val="2E287F" w:themeColor="text1" w:themeTint="BF"/>
                <w:shd w:val="clear" w:color="auto" w:fill="FFFFFF"/>
              </w:rPr>
              <w:t>,</w:t>
            </w:r>
            <w:r w:rsidRPr="00F45B73">
              <w:rPr>
                <w:rFonts w:cs="Helvetica"/>
                <w:color w:val="2E287F" w:themeColor="text1" w:themeTint="BF"/>
                <w:shd w:val="clear" w:color="auto" w:fill="FFFFFF"/>
              </w:rPr>
              <w:t xml:space="preserve"> "For a dream comes through the multitude of business</w:t>
            </w:r>
            <w:r w:rsidR="00B411B6" w:rsidRPr="00F45B73">
              <w:rPr>
                <w:rFonts w:cs="Helvetica"/>
                <w:color w:val="2E287F" w:themeColor="text1" w:themeTint="BF"/>
                <w:shd w:val="clear" w:color="auto" w:fill="FFFFFF"/>
              </w:rPr>
              <w:t>.</w:t>
            </w:r>
            <w:r w:rsidRPr="00F45B73">
              <w:rPr>
                <w:rFonts w:cs="Helvetica"/>
                <w:color w:val="2E287F" w:themeColor="text1" w:themeTint="BF"/>
                <w:shd w:val="clear" w:color="auto" w:fill="FFFFFF"/>
              </w:rPr>
              <w:t xml:space="preserve">" Wow, what a great verse. Another translation replaces the word business with effort. This is interesting to me because I teach my children that love is effort and effort is love. Because I believe that's how you show those around you that you love them- by showing effort! </w:t>
            </w:r>
            <w:r w:rsidR="00B411B6" w:rsidRPr="00F45B73">
              <w:rPr>
                <w:rFonts w:cs="Helvetica"/>
                <w:color w:val="2E287F" w:themeColor="text1" w:themeTint="BF"/>
                <w:shd w:val="clear" w:color="auto" w:fill="FFFFFF"/>
              </w:rPr>
              <w:t>We do this in</w:t>
            </w:r>
            <w:r w:rsidRPr="00F45B73">
              <w:rPr>
                <w:rFonts w:cs="Helvetica"/>
                <w:color w:val="2E287F" w:themeColor="text1" w:themeTint="BF"/>
                <w:shd w:val="clear" w:color="auto" w:fill="FFFFFF"/>
              </w:rPr>
              <w:t xml:space="preserve"> our attempt to please our Heavenly Father. Either way, I believe the message is clear from this verse. If we want to succeed at something, we must put effort towards it, and our dreams </w:t>
            </w:r>
            <w:r w:rsidR="00B411B6" w:rsidRPr="00F45B73">
              <w:rPr>
                <w:rFonts w:cs="Helvetica"/>
                <w:color w:val="2E287F" w:themeColor="text1" w:themeTint="BF"/>
                <w:shd w:val="clear" w:color="auto" w:fill="FFFFFF"/>
              </w:rPr>
              <w:t>can</w:t>
            </w:r>
            <w:r w:rsidRPr="00F45B73">
              <w:rPr>
                <w:rFonts w:cs="Helvetica"/>
                <w:color w:val="2E287F" w:themeColor="text1" w:themeTint="BF"/>
                <w:shd w:val="clear" w:color="auto" w:fill="FFFFFF"/>
              </w:rPr>
              <w:t xml:space="preserve"> come true! Ecclesiastes</w:t>
            </w:r>
            <w:r w:rsidR="00C24D12" w:rsidRPr="00F45B73">
              <w:rPr>
                <w:rFonts w:cs="Helvetica"/>
                <w:color w:val="2E287F" w:themeColor="text1" w:themeTint="BF"/>
                <w:shd w:val="clear" w:color="auto" w:fill="FFFFFF"/>
              </w:rPr>
              <w:t xml:space="preserve"> is also the book of the Bible with</w:t>
            </w:r>
            <w:r w:rsidRPr="00F45B73">
              <w:rPr>
                <w:rFonts w:cs="Helvetica"/>
                <w:color w:val="2E287F" w:themeColor="text1" w:themeTint="BF"/>
                <w:shd w:val="clear" w:color="auto" w:fill="FFFFFF"/>
              </w:rPr>
              <w:t xml:space="preserve"> the passage that inspired the name </w:t>
            </w:r>
            <w:r w:rsidR="00E749AE" w:rsidRPr="00F45B73">
              <w:rPr>
                <w:rFonts w:cs="Helvetica"/>
                <w:color w:val="2E287F" w:themeColor="text1" w:themeTint="BF"/>
                <w:shd w:val="clear" w:color="auto" w:fill="FFFFFF"/>
              </w:rPr>
              <w:t>and vision of my</w:t>
            </w:r>
            <w:r w:rsidRPr="00F45B73">
              <w:rPr>
                <w:rFonts w:cs="Helvetica"/>
                <w:color w:val="2E287F" w:themeColor="text1" w:themeTint="BF"/>
                <w:shd w:val="clear" w:color="auto" w:fill="FFFFFF"/>
              </w:rPr>
              <w:t xml:space="preserve"> business Seven Ventures Wealth Management. Ecclesiastes 11:1-3 says this: "Send your resources out over the seas; eventually, you will reap a return. Divide your merchandise (wealth) into seven or eight shares (Some translations say ventures) since you don't know what disasters may come on the earth." (</w:t>
            </w:r>
            <w:r w:rsidR="008472D9" w:rsidRPr="00F45B73">
              <w:rPr>
                <w:rFonts w:cs="Helvetica"/>
                <w:color w:val="2E287F" w:themeColor="text1" w:themeTint="BF"/>
                <w:shd w:val="clear" w:color="auto" w:fill="FFFFFF"/>
              </w:rPr>
              <w:t>For</w:t>
            </w:r>
            <w:r w:rsidRPr="00F45B73">
              <w:rPr>
                <w:rFonts w:cs="Helvetica"/>
                <w:color w:val="2E287F" w:themeColor="text1" w:themeTint="BF"/>
                <w:shd w:val="clear" w:color="auto" w:fill="FFFFFF"/>
              </w:rPr>
              <w:t xml:space="preserve"> you </w:t>
            </w:r>
            <w:r w:rsidR="00C24D12" w:rsidRPr="00F45B73">
              <w:rPr>
                <w:rFonts w:cs="Helvetica"/>
                <w:color w:val="2E287F" w:themeColor="text1" w:themeTint="BF"/>
                <w:shd w:val="clear" w:color="auto" w:fill="FFFFFF"/>
              </w:rPr>
              <w:t>B</w:t>
            </w:r>
            <w:r w:rsidRPr="00F45B73">
              <w:rPr>
                <w:rFonts w:cs="Helvetica"/>
                <w:color w:val="2E287F" w:themeColor="text1" w:themeTint="BF"/>
                <w:shd w:val="clear" w:color="auto" w:fill="FFFFFF"/>
              </w:rPr>
              <w:t xml:space="preserve">ible buffs out there, I used the </w:t>
            </w:r>
            <w:r w:rsidR="00A705DE" w:rsidRPr="00F45B73">
              <w:rPr>
                <w:rFonts w:cs="Helvetica"/>
                <w:color w:val="2E287F" w:themeColor="text1" w:themeTint="BF"/>
                <w:shd w:val="clear" w:color="auto" w:fill="FFFFFF"/>
              </w:rPr>
              <w:t>CJB, C</w:t>
            </w:r>
            <w:r w:rsidRPr="00F45B73">
              <w:rPr>
                <w:rFonts w:cs="Helvetica"/>
                <w:color w:val="2E287F" w:themeColor="text1" w:themeTint="BF"/>
                <w:shd w:val="clear" w:color="auto" w:fill="FFFFFF"/>
              </w:rPr>
              <w:t>omplete Jewish Bible</w:t>
            </w:r>
            <w:r w:rsidR="00C24D12" w:rsidRPr="00F45B73">
              <w:rPr>
                <w:rFonts w:cs="Helvetica"/>
                <w:color w:val="2E287F" w:themeColor="text1" w:themeTint="BF"/>
                <w:shd w:val="clear" w:color="auto" w:fill="FFFFFF"/>
              </w:rPr>
              <w:t xml:space="preserve">). </w:t>
            </w:r>
          </w:p>
          <w:p w14:paraId="2E04E98E" w14:textId="77777777" w:rsidR="00D15736" w:rsidRPr="00F45B73" w:rsidRDefault="00D15736" w:rsidP="00B163A1">
            <w:pPr>
              <w:pStyle w:val="Content"/>
              <w:rPr>
                <w:rFonts w:cs="Helvetica"/>
                <w:color w:val="2E287F" w:themeColor="text1" w:themeTint="BF"/>
                <w:shd w:val="clear" w:color="auto" w:fill="FFFFFF"/>
              </w:rPr>
            </w:pPr>
          </w:p>
          <w:p w14:paraId="1D3128E7" w14:textId="77777777" w:rsidR="00D15736" w:rsidRPr="00F45B73" w:rsidRDefault="00D15736" w:rsidP="00B163A1">
            <w:pPr>
              <w:pStyle w:val="Content"/>
              <w:rPr>
                <w:rFonts w:cs="Helvetica"/>
                <w:color w:val="2E287F" w:themeColor="text1" w:themeTint="BF"/>
                <w:shd w:val="clear" w:color="auto" w:fill="FFFFFF"/>
              </w:rPr>
            </w:pPr>
          </w:p>
          <w:p w14:paraId="2758F72D" w14:textId="0D80B1C9" w:rsidR="002C1460" w:rsidRPr="00F45B73" w:rsidRDefault="00C24D12" w:rsidP="00B163A1">
            <w:pPr>
              <w:pStyle w:val="Content"/>
              <w:rPr>
                <w:rFonts w:cs="Helvetica"/>
                <w:color w:val="2E287F" w:themeColor="text1" w:themeTint="BF"/>
                <w:shd w:val="clear" w:color="auto" w:fill="FFFFFF"/>
              </w:rPr>
            </w:pPr>
            <w:r w:rsidRPr="00F45B73">
              <w:rPr>
                <w:rFonts w:cs="Helvetica"/>
                <w:color w:val="2E287F" w:themeColor="text1" w:themeTint="BF"/>
                <w:shd w:val="clear" w:color="auto" w:fill="FFFFFF"/>
              </w:rPr>
              <w:t xml:space="preserve">As we see disasters coming onto the earth in our day, this advice from thousands </w:t>
            </w:r>
            <w:r w:rsidR="002C1460" w:rsidRPr="00F45B73">
              <w:rPr>
                <w:rFonts w:cs="Helvetica"/>
                <w:color w:val="2E287F" w:themeColor="text1" w:themeTint="BF"/>
                <w:shd w:val="clear" w:color="auto" w:fill="FFFFFF"/>
              </w:rPr>
              <w:t>of years ago becomes immediately relevant. There happen</w:t>
            </w:r>
            <w:r w:rsidR="00E749AE" w:rsidRPr="00F45B73">
              <w:rPr>
                <w:rFonts w:cs="Helvetica"/>
                <w:color w:val="2E287F" w:themeColor="text1" w:themeTint="BF"/>
                <w:shd w:val="clear" w:color="auto" w:fill="FFFFFF"/>
              </w:rPr>
              <w:t>s</w:t>
            </w:r>
            <w:r w:rsidR="002C1460" w:rsidRPr="00F45B73">
              <w:rPr>
                <w:rFonts w:cs="Helvetica"/>
                <w:color w:val="2E287F" w:themeColor="text1" w:themeTint="BF"/>
                <w:shd w:val="clear" w:color="auto" w:fill="FFFFFF"/>
              </w:rPr>
              <w:t xml:space="preserve"> to be</w:t>
            </w:r>
            <w:r w:rsidR="00E749AE" w:rsidRPr="00F45B73">
              <w:rPr>
                <w:rFonts w:cs="Helvetica"/>
                <w:color w:val="2E287F" w:themeColor="text1" w:themeTint="BF"/>
                <w:shd w:val="clear" w:color="auto" w:fill="FFFFFF"/>
              </w:rPr>
              <w:t xml:space="preserve"> about</w:t>
            </w:r>
            <w:r w:rsidR="002C1460" w:rsidRPr="00F45B73">
              <w:rPr>
                <w:rFonts w:cs="Helvetica"/>
                <w:color w:val="2E287F" w:themeColor="text1" w:themeTint="BF"/>
                <w:shd w:val="clear" w:color="auto" w:fill="FFFFFF"/>
              </w:rPr>
              <w:t xml:space="preserve"> 7 or 8 </w:t>
            </w:r>
            <w:r w:rsidR="00E749AE" w:rsidRPr="00F45B73">
              <w:rPr>
                <w:rFonts w:cs="Helvetica"/>
                <w:color w:val="2E287F" w:themeColor="text1" w:themeTint="BF"/>
                <w:shd w:val="clear" w:color="auto" w:fill="FFFFFF"/>
              </w:rPr>
              <w:t xml:space="preserve">major </w:t>
            </w:r>
            <w:r w:rsidR="002C1460" w:rsidRPr="00F45B73">
              <w:rPr>
                <w:rFonts w:cs="Helvetica"/>
                <w:color w:val="2E287F" w:themeColor="text1" w:themeTint="BF"/>
                <w:shd w:val="clear" w:color="auto" w:fill="FFFFFF"/>
              </w:rPr>
              <w:t>asset classes depending on what you would count as an asset class. I believe we are getting a glimpse into the kind of diversification the author is recommending. Notice he doesn’t say divide your wealth into 10,000 different ventures</w:t>
            </w:r>
            <w:r w:rsidR="009958E0" w:rsidRPr="00F45B73">
              <w:rPr>
                <w:rFonts w:cs="Helvetica"/>
                <w:color w:val="2E287F" w:themeColor="text1" w:themeTint="BF"/>
                <w:shd w:val="clear" w:color="auto" w:fill="FFFFFF"/>
              </w:rPr>
              <w:t xml:space="preserve">, interesting. </w:t>
            </w:r>
            <w:r w:rsidR="002C1460" w:rsidRPr="00F45B73">
              <w:rPr>
                <w:rFonts w:cs="Helvetica"/>
                <w:color w:val="2E287F" w:themeColor="text1" w:themeTint="BF"/>
                <w:shd w:val="clear" w:color="auto" w:fill="FFFFFF"/>
              </w:rPr>
              <w:t xml:space="preserve">In </w:t>
            </w:r>
            <w:r w:rsidR="0082156E" w:rsidRPr="00F45B73">
              <w:rPr>
                <w:rFonts w:cs="Helvetica"/>
                <w:color w:val="2E287F" w:themeColor="text1" w:themeTint="BF"/>
                <w:shd w:val="clear" w:color="auto" w:fill="FFFFFF"/>
              </w:rPr>
              <w:t>Ecclesiastes 11:4</w:t>
            </w:r>
            <w:r w:rsidR="002C1460" w:rsidRPr="00F45B73">
              <w:rPr>
                <w:rFonts w:cs="Helvetica"/>
                <w:color w:val="2E287F" w:themeColor="text1" w:themeTint="BF"/>
                <w:shd w:val="clear" w:color="auto" w:fill="FFFFFF"/>
              </w:rPr>
              <w:t xml:space="preserve"> we hear that "He who keeps watching the wind will never sow; he who keeps looking at the clouds will never reap" This speaks to the way many people often procrastinate and sometimes never take action </w:t>
            </w:r>
            <w:r w:rsidR="00B50BB3" w:rsidRPr="00F45B73">
              <w:rPr>
                <w:rFonts w:cs="Helvetica"/>
                <w:color w:val="2E287F" w:themeColor="text1" w:themeTint="BF"/>
                <w:shd w:val="clear" w:color="auto" w:fill="FFFFFF"/>
              </w:rPr>
              <w:t>that results in better investing</w:t>
            </w:r>
            <w:r w:rsidR="002C1460" w:rsidRPr="00F45B73">
              <w:rPr>
                <w:rFonts w:cs="Helvetica"/>
                <w:color w:val="2E287F" w:themeColor="text1" w:themeTint="BF"/>
                <w:shd w:val="clear" w:color="auto" w:fill="FFFFFF"/>
              </w:rPr>
              <w:t xml:space="preserve">. One of my </w:t>
            </w:r>
            <w:r w:rsidR="00B50BB3" w:rsidRPr="00F45B73">
              <w:rPr>
                <w:rFonts w:cs="Helvetica"/>
                <w:color w:val="2E287F" w:themeColor="text1" w:themeTint="BF"/>
                <w:shd w:val="clear" w:color="auto" w:fill="FFFFFF"/>
              </w:rPr>
              <w:t xml:space="preserve">top </w:t>
            </w:r>
            <w:r w:rsidR="002C1460" w:rsidRPr="00F45B73">
              <w:rPr>
                <w:rFonts w:cs="Helvetica"/>
                <w:color w:val="2E287F" w:themeColor="text1" w:themeTint="BF"/>
                <w:shd w:val="clear" w:color="auto" w:fill="FFFFFF"/>
              </w:rPr>
              <w:t xml:space="preserve">objectives is to inspire people to </w:t>
            </w:r>
            <w:r w:rsidR="00E749AE" w:rsidRPr="00F45B73">
              <w:rPr>
                <w:rFonts w:cs="Helvetica"/>
                <w:color w:val="2E287F" w:themeColor="text1" w:themeTint="BF"/>
                <w:shd w:val="clear" w:color="auto" w:fill="FFFFFF"/>
              </w:rPr>
              <w:t>take the right action</w:t>
            </w:r>
            <w:r w:rsidR="0082156E" w:rsidRPr="00F45B73">
              <w:rPr>
                <w:rFonts w:cs="Helvetica"/>
                <w:color w:val="2E287F" w:themeColor="text1" w:themeTint="BF"/>
                <w:shd w:val="clear" w:color="auto" w:fill="FFFFFF"/>
              </w:rPr>
              <w:t xml:space="preserve"> </w:t>
            </w:r>
            <w:r w:rsidR="002C1460" w:rsidRPr="00F45B73">
              <w:rPr>
                <w:rFonts w:cs="Helvetica"/>
                <w:color w:val="2E287F" w:themeColor="text1" w:themeTint="BF"/>
                <w:shd w:val="clear" w:color="auto" w:fill="FFFFFF"/>
              </w:rPr>
              <w:t>in this area!</w:t>
            </w:r>
          </w:p>
          <w:p w14:paraId="1B0F3824" w14:textId="77777777" w:rsidR="002C1460" w:rsidRPr="00F45B73" w:rsidRDefault="002C1460" w:rsidP="00B163A1">
            <w:pPr>
              <w:pStyle w:val="Content"/>
              <w:rPr>
                <w:rFonts w:cs="Helvetica"/>
                <w:color w:val="2E287F" w:themeColor="text1" w:themeTint="BF"/>
                <w:shd w:val="clear" w:color="auto" w:fill="FFFFFF"/>
              </w:rPr>
            </w:pPr>
          </w:p>
          <w:p w14:paraId="36073B07" w14:textId="2FA62674" w:rsidR="00C81343" w:rsidRPr="00F45B73" w:rsidRDefault="002C1460" w:rsidP="00B163A1">
            <w:pPr>
              <w:rPr>
                <w:rFonts w:cstheme="minorHAnsi"/>
                <w:color w:val="2E287F" w:themeColor="text1" w:themeTint="BF"/>
              </w:rPr>
            </w:pPr>
            <w:r w:rsidRPr="00F45B73">
              <w:rPr>
                <w:rFonts w:cs="Helvetica"/>
                <w:b w:val="0"/>
                <w:bCs/>
                <w:color w:val="2E287F" w:themeColor="text1" w:themeTint="BF"/>
                <w:szCs w:val="28"/>
                <w:shd w:val="clear" w:color="auto" w:fill="FFFFFF"/>
              </w:rPr>
              <w:lastRenderedPageBreak/>
              <w:t xml:space="preserve">I believe above all else, these passages of scripture should inspire us to act. Followers of God know this to be spiritual above all else, but from </w:t>
            </w:r>
            <w:r w:rsidR="00FC62CE" w:rsidRPr="00F45B73">
              <w:rPr>
                <w:rFonts w:cs="Helvetica"/>
                <w:b w:val="0"/>
                <w:bCs/>
                <w:color w:val="2E287F" w:themeColor="text1" w:themeTint="BF"/>
                <w:szCs w:val="28"/>
                <w:shd w:val="clear" w:color="auto" w:fill="FFFFFF"/>
              </w:rPr>
              <w:t>B</w:t>
            </w:r>
            <w:r w:rsidRPr="00F45B73">
              <w:rPr>
                <w:rFonts w:cs="Helvetica"/>
                <w:b w:val="0"/>
                <w:bCs/>
                <w:color w:val="2E287F" w:themeColor="text1" w:themeTint="BF"/>
                <w:szCs w:val="28"/>
                <w:shd w:val="clear" w:color="auto" w:fill="FFFFFF"/>
              </w:rPr>
              <w:t xml:space="preserve">iblical teaching taken in context, we also know that your financial condition can reflect </w:t>
            </w:r>
            <w:r w:rsidR="009958E0" w:rsidRPr="00F45B73">
              <w:rPr>
                <w:rFonts w:cs="Helvetica"/>
                <w:b w:val="0"/>
                <w:bCs/>
                <w:color w:val="2E287F" w:themeColor="text1" w:themeTint="BF"/>
                <w:szCs w:val="28"/>
                <w:shd w:val="clear" w:color="auto" w:fill="FFFFFF"/>
              </w:rPr>
              <w:t xml:space="preserve">upon </w:t>
            </w:r>
            <w:r w:rsidRPr="00F45B73">
              <w:rPr>
                <w:rFonts w:cs="Helvetica"/>
                <w:b w:val="0"/>
                <w:bCs/>
                <w:color w:val="2E287F" w:themeColor="text1" w:themeTint="BF"/>
                <w:szCs w:val="28"/>
                <w:shd w:val="clear" w:color="auto" w:fill="FFFFFF"/>
              </w:rPr>
              <w:t xml:space="preserve">your relationship with God. It's also true that we can positively impact our finances for the Kingdom of God and thus please our Heavenly Father in doing so. </w:t>
            </w:r>
            <w:r w:rsidR="009958E0" w:rsidRPr="00F45B73">
              <w:rPr>
                <w:rFonts w:cs="Helvetica"/>
                <w:b w:val="0"/>
                <w:bCs/>
                <w:color w:val="2E287F" w:themeColor="text1" w:themeTint="BF"/>
                <w:szCs w:val="28"/>
                <w:shd w:val="clear" w:color="auto" w:fill="FFFFFF"/>
              </w:rPr>
              <w:t>This is</w:t>
            </w:r>
            <w:r w:rsidRPr="00F45B73">
              <w:rPr>
                <w:rFonts w:cs="Helvetica"/>
                <w:b w:val="0"/>
                <w:bCs/>
                <w:color w:val="2E287F" w:themeColor="text1" w:themeTint="BF"/>
                <w:szCs w:val="28"/>
                <w:shd w:val="clear" w:color="auto" w:fill="FFFFFF"/>
              </w:rPr>
              <w:t xml:space="preserve"> something I'm passionate about- helping others achieve financial freedom so they can invest in the ministries and causes they are genuinely passionate about!</w:t>
            </w:r>
            <w:r w:rsidR="00B50BB3" w:rsidRPr="00F45B73">
              <w:rPr>
                <w:rFonts w:cs="Helvetica"/>
                <w:b w:val="0"/>
                <w:bCs/>
                <w:color w:val="2E287F" w:themeColor="text1" w:themeTint="BF"/>
                <w:szCs w:val="28"/>
                <w:shd w:val="clear" w:color="auto" w:fill="FFFFFF"/>
              </w:rPr>
              <w:t xml:space="preserve"> My mission statement even reflects this: </w:t>
            </w:r>
            <w:r w:rsidR="00B50BB3" w:rsidRPr="00F45B73">
              <w:rPr>
                <w:rFonts w:ascii="Calibri" w:hAnsi="Calibri" w:cs="Calibri"/>
                <w:b w:val="0"/>
                <w:bCs/>
                <w:color w:val="2E287F" w:themeColor="text1" w:themeTint="BF"/>
                <w:szCs w:val="28"/>
                <w:shd w:val="clear" w:color="auto" w:fill="FFFFFF"/>
              </w:rPr>
              <w:t>"To offer hope to working class families by helping you develop a path to financial freedom, so that together we can cultivate a vision for you to pursue your true passion in life and be the change that you want to see in the world.”</w:t>
            </w:r>
          </w:p>
        </w:tc>
      </w:tr>
    </w:tbl>
    <w:p w14:paraId="33F3F6E9" w14:textId="77777777" w:rsidR="006744CD" w:rsidRPr="00F45B73" w:rsidRDefault="006744CD" w:rsidP="00B163A1">
      <w:pPr>
        <w:pStyle w:val="Heading1"/>
        <w:rPr>
          <w:color w:val="2E287F" w:themeColor="text1" w:themeTint="BF"/>
        </w:rPr>
      </w:pPr>
    </w:p>
    <w:p w14:paraId="7E65DC56" w14:textId="60CD02DE" w:rsidR="002E2255" w:rsidRPr="00F45B73" w:rsidRDefault="0047023A" w:rsidP="00B163A1">
      <w:pPr>
        <w:pStyle w:val="Heading1"/>
        <w:rPr>
          <w:color w:val="2E287F" w:themeColor="text1" w:themeTint="BF"/>
        </w:rPr>
      </w:pPr>
      <w:r w:rsidRPr="00F45B73">
        <w:rPr>
          <w:color w:val="2E287F" w:themeColor="text1" w:themeTint="BF"/>
        </w:rPr>
        <w:t>How do I hire the right Advisor?</w:t>
      </w:r>
    </w:p>
    <w:p w14:paraId="7E701C0F" w14:textId="3752B809" w:rsidR="002E2255" w:rsidRPr="00F45B73" w:rsidRDefault="002E2255" w:rsidP="00B163A1">
      <w:pPr>
        <w:pStyle w:val="Heading2"/>
        <w:rPr>
          <w:rFonts w:eastAsiaTheme="minorEastAsia" w:cstheme="minorBidi"/>
          <w:b/>
          <w:color w:val="2E287F" w:themeColor="text1" w:themeTint="BF"/>
          <w:sz w:val="28"/>
          <w:szCs w:val="22"/>
        </w:rPr>
      </w:pPr>
    </w:p>
    <w:p w14:paraId="0EA09A2E" w14:textId="77777777" w:rsidR="00B50BB3" w:rsidRPr="00F45B73" w:rsidRDefault="002E2255" w:rsidP="00B163A1">
      <w:pPr>
        <w:pStyle w:val="Content"/>
        <w:rPr>
          <w:rFonts w:cs="Helvetica"/>
          <w:color w:val="2E287F" w:themeColor="text1" w:themeTint="BF"/>
          <w:szCs w:val="28"/>
        </w:rPr>
      </w:pPr>
      <w:r w:rsidRPr="00F45B73">
        <w:rPr>
          <w:rFonts w:cs="Helvetica"/>
          <w:color w:val="2E287F" w:themeColor="text1" w:themeTint="BF"/>
          <w:szCs w:val="28"/>
        </w:rPr>
        <w:t xml:space="preserve">This is a question that is asked so often because people just don't know who to trust or how to get started. I will begin with expert advice </w:t>
      </w:r>
      <w:r w:rsidR="00B50BB3" w:rsidRPr="00F45B73">
        <w:rPr>
          <w:rFonts w:cs="Helvetica"/>
          <w:color w:val="2E287F" w:themeColor="text1" w:themeTint="BF"/>
          <w:szCs w:val="28"/>
        </w:rPr>
        <w:t>before I</w:t>
      </w:r>
      <w:r w:rsidR="00F75AC3" w:rsidRPr="00F45B73">
        <w:rPr>
          <w:rFonts w:cs="Helvetica"/>
          <w:color w:val="2E287F" w:themeColor="text1" w:themeTint="BF"/>
          <w:szCs w:val="28"/>
        </w:rPr>
        <w:t xml:space="preserve"> share </w:t>
      </w:r>
      <w:r w:rsidR="00B50BB3" w:rsidRPr="00F45B73">
        <w:rPr>
          <w:rFonts w:cs="Helvetica"/>
          <w:color w:val="2E287F" w:themeColor="text1" w:themeTint="BF"/>
          <w:szCs w:val="28"/>
        </w:rPr>
        <w:t xml:space="preserve">some of </w:t>
      </w:r>
      <w:r w:rsidR="00F75AC3" w:rsidRPr="00F45B73">
        <w:rPr>
          <w:rFonts w:cs="Helvetica"/>
          <w:color w:val="2E287F" w:themeColor="text1" w:themeTint="BF"/>
          <w:szCs w:val="28"/>
        </w:rPr>
        <w:t>my</w:t>
      </w:r>
      <w:r w:rsidR="00B50BB3" w:rsidRPr="00F45B73">
        <w:rPr>
          <w:rFonts w:cs="Helvetica"/>
          <w:color w:val="2E287F" w:themeColor="text1" w:themeTint="BF"/>
          <w:szCs w:val="28"/>
        </w:rPr>
        <w:t xml:space="preserve"> own</w:t>
      </w:r>
      <w:r w:rsidR="00F75AC3" w:rsidRPr="00F45B73">
        <w:rPr>
          <w:rFonts w:cs="Helvetica"/>
          <w:color w:val="2E287F" w:themeColor="text1" w:themeTint="BF"/>
          <w:szCs w:val="28"/>
        </w:rPr>
        <w:t xml:space="preserve"> views</w:t>
      </w:r>
      <w:r w:rsidR="00B50BB3" w:rsidRPr="00F45B73">
        <w:rPr>
          <w:rFonts w:cs="Helvetica"/>
          <w:color w:val="2E287F" w:themeColor="text1" w:themeTint="BF"/>
          <w:szCs w:val="28"/>
        </w:rPr>
        <w:t xml:space="preserve"> as well</w:t>
      </w:r>
      <w:r w:rsidRPr="00F45B73">
        <w:rPr>
          <w:rFonts w:cs="Helvetica"/>
          <w:color w:val="2E287F" w:themeColor="text1" w:themeTint="BF"/>
          <w:szCs w:val="28"/>
        </w:rPr>
        <w:t xml:space="preserve">. </w:t>
      </w:r>
    </w:p>
    <w:p w14:paraId="511C5C1D" w14:textId="77777777" w:rsidR="00B50BB3" w:rsidRPr="00F45B73" w:rsidRDefault="00B50BB3" w:rsidP="00B163A1">
      <w:pPr>
        <w:pStyle w:val="Content"/>
        <w:rPr>
          <w:rFonts w:cs="Helvetica"/>
          <w:color w:val="2E287F" w:themeColor="text1" w:themeTint="BF"/>
          <w:szCs w:val="28"/>
        </w:rPr>
      </w:pPr>
    </w:p>
    <w:p w14:paraId="3EFD7188" w14:textId="77777777" w:rsidR="00F33DBB" w:rsidRPr="00F45B73" w:rsidRDefault="002E2255" w:rsidP="00B163A1">
      <w:pPr>
        <w:pStyle w:val="Content"/>
        <w:rPr>
          <w:rFonts w:cs="Helvetica"/>
          <w:color w:val="2E287F" w:themeColor="text1" w:themeTint="BF"/>
          <w:szCs w:val="28"/>
        </w:rPr>
      </w:pPr>
      <w:r w:rsidRPr="00F45B73">
        <w:rPr>
          <w:rFonts w:cs="Helvetica"/>
          <w:color w:val="2E287F" w:themeColor="text1" w:themeTint="BF"/>
          <w:szCs w:val="28"/>
        </w:rPr>
        <w:t>Tony Robbins wrote the book "Money, Master the Game"</w:t>
      </w:r>
      <w:r w:rsidR="00101AAA" w:rsidRPr="00F45B73">
        <w:rPr>
          <w:rFonts w:cs="Helvetica"/>
          <w:color w:val="2E287F" w:themeColor="text1" w:themeTint="BF"/>
          <w:sz w:val="16"/>
          <w:szCs w:val="16"/>
        </w:rPr>
        <w:t xml:space="preserve"> (</w:t>
      </w:r>
      <w:r w:rsidR="00875932" w:rsidRPr="00F45B73">
        <w:rPr>
          <w:rFonts w:cs="Helvetica"/>
          <w:color w:val="2E287F" w:themeColor="text1" w:themeTint="BF"/>
          <w:sz w:val="16"/>
          <w:szCs w:val="16"/>
        </w:rPr>
        <w:t>15).</w:t>
      </w:r>
      <w:r w:rsidRPr="00F45B73">
        <w:rPr>
          <w:rFonts w:cs="Helvetica"/>
          <w:color w:val="2E287F" w:themeColor="text1" w:themeTint="BF"/>
          <w:sz w:val="16"/>
          <w:szCs w:val="16"/>
        </w:rPr>
        <w:t xml:space="preserve"> </w:t>
      </w:r>
      <w:r w:rsidR="00F75AC3" w:rsidRPr="00F45B73">
        <w:rPr>
          <w:rFonts w:cs="Helvetica"/>
          <w:color w:val="2E287F" w:themeColor="text1" w:themeTint="BF"/>
          <w:szCs w:val="28"/>
        </w:rPr>
        <w:t>Tony Robbins</w:t>
      </w:r>
      <w:r w:rsidRPr="00F45B73">
        <w:rPr>
          <w:rFonts w:cs="Helvetica"/>
          <w:color w:val="2E287F" w:themeColor="text1" w:themeTint="BF"/>
          <w:szCs w:val="28"/>
        </w:rPr>
        <w:t xml:space="preserve"> interviewed many top financial advisors, investors, millionaires and even billionaires</w:t>
      </w:r>
      <w:r w:rsidR="00F75AC3" w:rsidRPr="00F45B73">
        <w:rPr>
          <w:rFonts w:cs="Helvetica"/>
          <w:color w:val="2E287F" w:themeColor="text1" w:themeTint="BF"/>
          <w:szCs w:val="28"/>
        </w:rPr>
        <w:t xml:space="preserve"> for this book</w:t>
      </w:r>
      <w:r w:rsidRPr="00F45B73">
        <w:rPr>
          <w:rFonts w:cs="Helvetica"/>
          <w:color w:val="2E287F" w:themeColor="text1" w:themeTint="BF"/>
          <w:szCs w:val="28"/>
        </w:rPr>
        <w:t xml:space="preserve">. Based on </w:t>
      </w:r>
      <w:r w:rsidR="00F75AC3" w:rsidRPr="00F45B73">
        <w:rPr>
          <w:rFonts w:cs="Helvetica"/>
          <w:color w:val="2E287F" w:themeColor="text1" w:themeTint="BF"/>
          <w:szCs w:val="28"/>
        </w:rPr>
        <w:t>the knowledge gained, he developed</w:t>
      </w:r>
      <w:r w:rsidRPr="00F45B73">
        <w:rPr>
          <w:rFonts w:cs="Helvetica"/>
          <w:color w:val="2E287F" w:themeColor="text1" w:themeTint="BF"/>
          <w:szCs w:val="28"/>
        </w:rPr>
        <w:t xml:space="preserve"> </w:t>
      </w:r>
      <w:r w:rsidR="00F75AC3" w:rsidRPr="00F45B73">
        <w:rPr>
          <w:rFonts w:cs="Helvetica"/>
          <w:color w:val="2E287F" w:themeColor="text1" w:themeTint="BF"/>
          <w:szCs w:val="28"/>
        </w:rPr>
        <w:t>best practices for hiring wealth managers</w:t>
      </w:r>
      <w:r w:rsidRPr="00F45B73">
        <w:rPr>
          <w:rFonts w:cs="Helvetica"/>
          <w:color w:val="2E287F" w:themeColor="text1" w:themeTint="BF"/>
          <w:szCs w:val="28"/>
        </w:rPr>
        <w:t>. His advice is like many other experts. He sa</w:t>
      </w:r>
      <w:r w:rsidR="00F75AC3" w:rsidRPr="00F45B73">
        <w:rPr>
          <w:rFonts w:cs="Helvetica"/>
          <w:color w:val="2E287F" w:themeColor="text1" w:themeTint="BF"/>
          <w:szCs w:val="28"/>
        </w:rPr>
        <w:t>ys</w:t>
      </w:r>
      <w:r w:rsidRPr="00F45B73">
        <w:rPr>
          <w:rFonts w:cs="Helvetica"/>
          <w:color w:val="2E287F" w:themeColor="text1" w:themeTint="BF"/>
          <w:szCs w:val="28"/>
        </w:rPr>
        <w:t xml:space="preserve"> to hire an advisor not associated with a broker-dealer and therefore not paid commissions for selling stocks and other securities.</w:t>
      </w:r>
      <w:r w:rsidR="00F75AC3" w:rsidRPr="00F45B73">
        <w:rPr>
          <w:rFonts w:cs="Helvetica"/>
          <w:color w:val="2E287F" w:themeColor="text1" w:themeTint="BF"/>
          <w:szCs w:val="28"/>
        </w:rPr>
        <w:t xml:space="preserve"> He is unequivocal about this point.</w:t>
      </w:r>
      <w:r w:rsidRPr="00F45B73">
        <w:rPr>
          <w:rFonts w:cs="Helvetica"/>
          <w:color w:val="2E287F" w:themeColor="text1" w:themeTint="BF"/>
          <w:szCs w:val="28"/>
        </w:rPr>
        <w:t xml:space="preserve"> He recommend</w:t>
      </w:r>
      <w:r w:rsidR="00F75AC3" w:rsidRPr="00F45B73">
        <w:rPr>
          <w:rFonts w:cs="Helvetica"/>
          <w:color w:val="2E287F" w:themeColor="text1" w:themeTint="BF"/>
          <w:szCs w:val="28"/>
        </w:rPr>
        <w:t>s</w:t>
      </w:r>
      <w:r w:rsidRPr="00F45B73">
        <w:rPr>
          <w:rFonts w:cs="Helvetica"/>
          <w:color w:val="2E287F" w:themeColor="text1" w:themeTint="BF"/>
          <w:szCs w:val="28"/>
        </w:rPr>
        <w:t xml:space="preserve"> hiring an advisor who is a legal fiduciary</w:t>
      </w:r>
      <w:r w:rsidR="00F75AC3" w:rsidRPr="00F45B73">
        <w:rPr>
          <w:rFonts w:cs="Helvetica"/>
          <w:color w:val="2E287F" w:themeColor="text1" w:themeTint="BF"/>
          <w:szCs w:val="28"/>
        </w:rPr>
        <w:t xml:space="preserve">. </w:t>
      </w:r>
      <w:r w:rsidR="00566096" w:rsidRPr="00F45B73">
        <w:rPr>
          <w:rFonts w:cs="Helvetica"/>
          <w:color w:val="2E287F" w:themeColor="text1" w:themeTint="BF"/>
          <w:szCs w:val="28"/>
        </w:rPr>
        <w:t>Being a fiduciary</w:t>
      </w:r>
      <w:r w:rsidR="00F75AC3" w:rsidRPr="00F45B73">
        <w:rPr>
          <w:rFonts w:cs="Helvetica"/>
          <w:color w:val="2E287F" w:themeColor="text1" w:themeTint="BF"/>
          <w:szCs w:val="28"/>
        </w:rPr>
        <w:t xml:space="preserve"> means that the advisor is </w:t>
      </w:r>
      <w:r w:rsidRPr="00F45B73">
        <w:rPr>
          <w:rFonts w:cs="Helvetica"/>
          <w:color w:val="2E287F" w:themeColor="text1" w:themeTint="BF"/>
          <w:szCs w:val="28"/>
        </w:rPr>
        <w:t xml:space="preserve">obligated to work </w:t>
      </w:r>
      <w:r w:rsidR="00F75AC3" w:rsidRPr="00F45B73">
        <w:rPr>
          <w:rFonts w:cs="Helvetica"/>
          <w:color w:val="2E287F" w:themeColor="text1" w:themeTint="BF"/>
          <w:szCs w:val="28"/>
        </w:rPr>
        <w:t xml:space="preserve">for </w:t>
      </w:r>
      <w:r w:rsidRPr="00F45B73">
        <w:rPr>
          <w:rFonts w:cs="Helvetica"/>
          <w:color w:val="2E287F" w:themeColor="text1" w:themeTint="BF"/>
          <w:szCs w:val="28"/>
        </w:rPr>
        <w:t>the</w:t>
      </w:r>
      <w:r w:rsidR="00566096" w:rsidRPr="00F45B73">
        <w:rPr>
          <w:rFonts w:cs="Helvetica"/>
          <w:color w:val="2E287F" w:themeColor="text1" w:themeTint="BF"/>
          <w:szCs w:val="28"/>
        </w:rPr>
        <w:t>ir</w:t>
      </w:r>
      <w:r w:rsidRPr="00F45B73">
        <w:rPr>
          <w:rFonts w:cs="Helvetica"/>
          <w:color w:val="2E287F" w:themeColor="text1" w:themeTint="BF"/>
          <w:szCs w:val="28"/>
        </w:rPr>
        <w:t xml:space="preserve"> client’s best interest</w:t>
      </w:r>
      <w:r w:rsidR="00F33DBB" w:rsidRPr="00F45B73">
        <w:rPr>
          <w:rFonts w:cs="Helvetica"/>
          <w:color w:val="2E287F" w:themeColor="text1" w:themeTint="BF"/>
          <w:szCs w:val="28"/>
        </w:rPr>
        <w:t xml:space="preserve">, and put their client’s interest in front of their own interests, </w:t>
      </w:r>
      <w:r w:rsidR="00B50BB3" w:rsidRPr="00F45B73">
        <w:rPr>
          <w:rFonts w:cs="Helvetica"/>
          <w:color w:val="2E287F" w:themeColor="text1" w:themeTint="BF"/>
          <w:szCs w:val="28"/>
        </w:rPr>
        <w:t>or they can actually be held legally accountable</w:t>
      </w:r>
      <w:r w:rsidR="00F33DBB" w:rsidRPr="00F45B73">
        <w:rPr>
          <w:rFonts w:cs="Helvetica"/>
          <w:color w:val="2E287F" w:themeColor="text1" w:themeTint="BF"/>
          <w:szCs w:val="28"/>
        </w:rPr>
        <w:t xml:space="preserve"> if they don’t!</w:t>
      </w:r>
    </w:p>
    <w:p w14:paraId="45276CA1" w14:textId="77777777" w:rsidR="00F33DBB" w:rsidRPr="00F45B73" w:rsidRDefault="00F33DBB" w:rsidP="00B163A1">
      <w:pPr>
        <w:pStyle w:val="Content"/>
        <w:rPr>
          <w:rFonts w:cs="Helvetica"/>
          <w:color w:val="2E287F" w:themeColor="text1" w:themeTint="BF"/>
          <w:szCs w:val="28"/>
        </w:rPr>
      </w:pPr>
    </w:p>
    <w:p w14:paraId="616F576A" w14:textId="77777777" w:rsidR="001C47A3" w:rsidRPr="00F45B73" w:rsidRDefault="00F75AC3" w:rsidP="00B163A1">
      <w:pPr>
        <w:pStyle w:val="Content"/>
        <w:rPr>
          <w:rFonts w:cs="Helvetica"/>
          <w:color w:val="2E287F" w:themeColor="text1" w:themeTint="BF"/>
          <w:szCs w:val="28"/>
        </w:rPr>
      </w:pPr>
      <w:r w:rsidRPr="00F45B73">
        <w:rPr>
          <w:rFonts w:cs="Helvetica"/>
          <w:color w:val="2E287F" w:themeColor="text1" w:themeTint="BF"/>
          <w:szCs w:val="28"/>
        </w:rPr>
        <w:t>Tony Robbins</w:t>
      </w:r>
      <w:r w:rsidR="002E2255" w:rsidRPr="00F45B73">
        <w:rPr>
          <w:rFonts w:cs="Helvetica"/>
          <w:color w:val="2E287F" w:themeColor="text1" w:themeTint="BF"/>
          <w:szCs w:val="28"/>
        </w:rPr>
        <w:t xml:space="preserve"> also </w:t>
      </w:r>
      <w:r w:rsidRPr="00F45B73">
        <w:rPr>
          <w:rFonts w:cs="Helvetica"/>
          <w:color w:val="2E287F" w:themeColor="text1" w:themeTint="BF"/>
          <w:szCs w:val="28"/>
        </w:rPr>
        <w:t xml:space="preserve">provided best practices about compensating </w:t>
      </w:r>
      <w:r w:rsidR="00566096" w:rsidRPr="00F45B73">
        <w:rPr>
          <w:rFonts w:cs="Helvetica"/>
          <w:color w:val="2E287F" w:themeColor="text1" w:themeTint="BF"/>
          <w:szCs w:val="28"/>
        </w:rPr>
        <w:t>an advisor</w:t>
      </w:r>
      <w:r w:rsidR="002E2255" w:rsidRPr="00F45B73">
        <w:rPr>
          <w:rFonts w:cs="Helvetica"/>
          <w:color w:val="2E287F" w:themeColor="text1" w:themeTint="BF"/>
          <w:szCs w:val="28"/>
        </w:rPr>
        <w:t xml:space="preserve">. He says to work with an advisor who </w:t>
      </w:r>
      <w:r w:rsidR="00566096" w:rsidRPr="00F45B73">
        <w:rPr>
          <w:rFonts w:cs="Helvetica"/>
          <w:color w:val="2E287F" w:themeColor="text1" w:themeTint="BF"/>
          <w:szCs w:val="28"/>
        </w:rPr>
        <w:t>is</w:t>
      </w:r>
      <w:r w:rsidR="002E2255" w:rsidRPr="00F45B73">
        <w:rPr>
          <w:rFonts w:cs="Helvetica"/>
          <w:color w:val="2E287F" w:themeColor="text1" w:themeTint="BF"/>
          <w:szCs w:val="28"/>
        </w:rPr>
        <w:t xml:space="preserve"> compensated </w:t>
      </w:r>
      <w:r w:rsidR="00566096" w:rsidRPr="00F45B73">
        <w:rPr>
          <w:rFonts w:cs="Helvetica"/>
          <w:color w:val="2E287F" w:themeColor="text1" w:themeTint="BF"/>
          <w:szCs w:val="28"/>
        </w:rPr>
        <w:t>with a</w:t>
      </w:r>
      <w:r w:rsidR="002E2255" w:rsidRPr="00F45B73">
        <w:rPr>
          <w:rFonts w:cs="Helvetica"/>
          <w:color w:val="2E287F" w:themeColor="text1" w:themeTint="BF"/>
          <w:szCs w:val="28"/>
        </w:rPr>
        <w:t xml:space="preserve"> percentage of your assets under management annually.</w:t>
      </w:r>
      <w:r w:rsidR="00566096" w:rsidRPr="00F45B73">
        <w:rPr>
          <w:rFonts w:cs="Helvetica"/>
          <w:color w:val="2E287F" w:themeColor="text1" w:themeTint="BF"/>
          <w:szCs w:val="28"/>
        </w:rPr>
        <w:t xml:space="preserve"> If your portfolio goes up in value your advisor makes more money</w:t>
      </w:r>
      <w:r w:rsidR="001C47A3" w:rsidRPr="00F45B73">
        <w:rPr>
          <w:rFonts w:cs="Helvetica"/>
          <w:color w:val="2E287F" w:themeColor="text1" w:themeTint="BF"/>
          <w:szCs w:val="28"/>
        </w:rPr>
        <w:t xml:space="preserve"> as well</w:t>
      </w:r>
      <w:r w:rsidR="00566096" w:rsidRPr="00F45B73">
        <w:rPr>
          <w:rFonts w:cs="Helvetica"/>
          <w:color w:val="2E287F" w:themeColor="text1" w:themeTint="BF"/>
          <w:szCs w:val="28"/>
        </w:rPr>
        <w:t>, but if your portfolio goes down in value your advisor makes less money</w:t>
      </w:r>
      <w:r w:rsidR="001C47A3" w:rsidRPr="00F45B73">
        <w:rPr>
          <w:rFonts w:cs="Helvetica"/>
          <w:color w:val="2E287F" w:themeColor="text1" w:themeTint="BF"/>
          <w:szCs w:val="28"/>
        </w:rPr>
        <w:t xml:space="preserve"> </w:t>
      </w:r>
      <w:r w:rsidR="001C47A3" w:rsidRPr="00F45B73">
        <w:rPr>
          <w:rFonts w:cs="Helvetica"/>
          <w:color w:val="2E287F" w:themeColor="text1" w:themeTint="BF"/>
          <w:szCs w:val="28"/>
        </w:rPr>
        <w:lastRenderedPageBreak/>
        <w:t>as well</w:t>
      </w:r>
      <w:r w:rsidR="00566096" w:rsidRPr="00F45B73">
        <w:rPr>
          <w:rFonts w:cs="Helvetica"/>
          <w:color w:val="2E287F" w:themeColor="text1" w:themeTint="BF"/>
          <w:szCs w:val="28"/>
        </w:rPr>
        <w:t>. This ensures that your interests are aligned</w:t>
      </w:r>
      <w:r w:rsidR="00F33DBB" w:rsidRPr="00F45B73">
        <w:rPr>
          <w:rFonts w:cs="Helvetica"/>
          <w:color w:val="2E287F" w:themeColor="text1" w:themeTint="BF"/>
          <w:szCs w:val="28"/>
        </w:rPr>
        <w:t xml:space="preserve"> financially as well as legally</w:t>
      </w:r>
      <w:r w:rsidR="00566096" w:rsidRPr="00F45B73">
        <w:rPr>
          <w:rFonts w:cs="Helvetica"/>
          <w:color w:val="2E287F" w:themeColor="text1" w:themeTint="BF"/>
          <w:szCs w:val="28"/>
        </w:rPr>
        <w:t>. Usually,</w:t>
      </w:r>
      <w:r w:rsidR="002E2255" w:rsidRPr="00F45B73">
        <w:rPr>
          <w:rFonts w:cs="Helvetica"/>
          <w:color w:val="2E287F" w:themeColor="text1" w:themeTint="BF"/>
          <w:szCs w:val="28"/>
        </w:rPr>
        <w:t xml:space="preserve"> this </w:t>
      </w:r>
      <w:r w:rsidR="00566096" w:rsidRPr="00F45B73">
        <w:rPr>
          <w:rFonts w:cs="Helvetica"/>
          <w:color w:val="2E287F" w:themeColor="text1" w:themeTint="BF"/>
          <w:szCs w:val="28"/>
        </w:rPr>
        <w:t xml:space="preserve">figure </w:t>
      </w:r>
      <w:r w:rsidR="002E2255" w:rsidRPr="00F45B73">
        <w:rPr>
          <w:rFonts w:cs="Helvetica"/>
          <w:color w:val="2E287F" w:themeColor="text1" w:themeTint="BF"/>
          <w:szCs w:val="28"/>
        </w:rPr>
        <w:t xml:space="preserve">is approximately 1% for most advisory services, give or take a few basis points. This enables your advisor to prioritize oversight and attentiveness to managing your investment accounts on an ongoing basis. This form of compensation also gives your advisor the incentive to be aligned to meet your objectives as both client and advisor will benefit from investment account growth. </w:t>
      </w:r>
    </w:p>
    <w:p w14:paraId="5A1DA932" w14:textId="77777777" w:rsidR="001C47A3" w:rsidRPr="00F45B73" w:rsidRDefault="001C47A3" w:rsidP="00B163A1">
      <w:pPr>
        <w:pStyle w:val="Content"/>
        <w:rPr>
          <w:rFonts w:cs="Helvetica"/>
          <w:color w:val="2E287F" w:themeColor="text1" w:themeTint="BF"/>
          <w:szCs w:val="28"/>
        </w:rPr>
      </w:pPr>
    </w:p>
    <w:p w14:paraId="2DF15C84" w14:textId="53D4FD95" w:rsidR="002E2255" w:rsidRPr="00F45B73" w:rsidRDefault="00F33DBB" w:rsidP="00B163A1">
      <w:pPr>
        <w:pStyle w:val="Content"/>
        <w:rPr>
          <w:rFonts w:cs="Helvetica"/>
          <w:color w:val="2E287F" w:themeColor="text1" w:themeTint="BF"/>
          <w:szCs w:val="28"/>
        </w:rPr>
      </w:pPr>
      <w:r w:rsidRPr="00F45B73">
        <w:rPr>
          <w:rFonts w:cs="Helvetica"/>
          <w:color w:val="2E287F" w:themeColor="text1" w:themeTint="BF"/>
          <w:szCs w:val="28"/>
        </w:rPr>
        <w:t>Tony discourages other pay structures involving</w:t>
      </w:r>
      <w:r w:rsidR="002E2255" w:rsidRPr="00F45B73">
        <w:rPr>
          <w:rFonts w:cs="Helvetica"/>
          <w:color w:val="2E287F" w:themeColor="text1" w:themeTint="BF"/>
          <w:szCs w:val="28"/>
        </w:rPr>
        <w:t xml:space="preserve"> buying or selling stocks or mutual funds based on a commission that can last a few years or be </w:t>
      </w:r>
      <w:r w:rsidR="00566096" w:rsidRPr="00F45B73">
        <w:rPr>
          <w:rFonts w:cs="Helvetica"/>
          <w:color w:val="2E287F" w:themeColor="text1" w:themeTint="BF"/>
          <w:szCs w:val="28"/>
        </w:rPr>
        <w:t xml:space="preserve">a </w:t>
      </w:r>
      <w:r w:rsidR="002E2255" w:rsidRPr="00F45B73">
        <w:rPr>
          <w:rFonts w:cs="Helvetica"/>
          <w:color w:val="2E287F" w:themeColor="text1" w:themeTint="BF"/>
          <w:szCs w:val="28"/>
        </w:rPr>
        <w:t>one-off</w:t>
      </w:r>
      <w:r w:rsidR="00566096" w:rsidRPr="00F45B73">
        <w:rPr>
          <w:rFonts w:cs="Helvetica"/>
          <w:color w:val="2E287F" w:themeColor="text1" w:themeTint="BF"/>
          <w:szCs w:val="28"/>
        </w:rPr>
        <w:t xml:space="preserve"> payment to the advisor</w:t>
      </w:r>
      <w:r w:rsidR="001C47A3" w:rsidRPr="00F45B73">
        <w:rPr>
          <w:rFonts w:cs="Helvetica"/>
          <w:color w:val="2E287F" w:themeColor="text1" w:themeTint="BF"/>
          <w:szCs w:val="28"/>
        </w:rPr>
        <w:t>, as t</w:t>
      </w:r>
      <w:r w:rsidR="002E2255" w:rsidRPr="00F45B73">
        <w:rPr>
          <w:rFonts w:cs="Helvetica"/>
          <w:color w:val="2E287F" w:themeColor="text1" w:themeTint="BF"/>
          <w:szCs w:val="28"/>
        </w:rPr>
        <w:t>his can result in the advisor not giving their clients the attention they deserve in future years after they have already received their compensation</w:t>
      </w:r>
      <w:r w:rsidR="001C47A3" w:rsidRPr="00F45B73">
        <w:rPr>
          <w:rFonts w:cs="Helvetica"/>
          <w:color w:val="2E287F" w:themeColor="text1" w:themeTint="BF"/>
          <w:szCs w:val="28"/>
        </w:rPr>
        <w:t xml:space="preserve">. I’m sure this sounds unfair, but it is just as unfair to some of those advisors who are essentially stuck in this kind of model if they stay with that company. </w:t>
      </w:r>
      <w:r w:rsidR="00D524C1" w:rsidRPr="00F45B73">
        <w:rPr>
          <w:rFonts w:cs="Helvetica"/>
          <w:color w:val="2E287F" w:themeColor="text1" w:themeTint="BF"/>
          <w:szCs w:val="28"/>
        </w:rPr>
        <w:t>So,</w:t>
      </w:r>
      <w:r w:rsidR="001C47A3" w:rsidRPr="00F45B73">
        <w:rPr>
          <w:rFonts w:cs="Helvetica"/>
          <w:color w:val="2E287F" w:themeColor="text1" w:themeTint="BF"/>
          <w:szCs w:val="28"/>
        </w:rPr>
        <w:t xml:space="preserve"> for a financial advisor it can mean a career change just to be able to serve people best, which is probably what most advisors want. But it’s one of the problems with our industry. </w:t>
      </w:r>
      <w:r w:rsidR="00D830BC" w:rsidRPr="00F45B73">
        <w:rPr>
          <w:rFonts w:cs="Helvetica"/>
          <w:color w:val="2E287F" w:themeColor="text1" w:themeTint="BF"/>
          <w:szCs w:val="28"/>
        </w:rPr>
        <w:t xml:space="preserve">From my experience </w:t>
      </w:r>
      <w:r w:rsidR="00D524C1" w:rsidRPr="00F45B73">
        <w:rPr>
          <w:rFonts w:cs="Helvetica"/>
          <w:color w:val="2E287F" w:themeColor="text1" w:themeTint="BF"/>
          <w:szCs w:val="28"/>
        </w:rPr>
        <w:t>well-meaning</w:t>
      </w:r>
      <w:r w:rsidR="00D830BC" w:rsidRPr="00F45B73">
        <w:rPr>
          <w:rFonts w:cs="Helvetica"/>
          <w:color w:val="2E287F" w:themeColor="text1" w:themeTint="BF"/>
          <w:szCs w:val="28"/>
        </w:rPr>
        <w:t xml:space="preserve"> advisors </w:t>
      </w:r>
      <w:r w:rsidR="00D524C1" w:rsidRPr="00F45B73">
        <w:rPr>
          <w:rFonts w:cs="Helvetica"/>
          <w:color w:val="2E287F" w:themeColor="text1" w:themeTint="BF"/>
          <w:szCs w:val="28"/>
        </w:rPr>
        <w:t>must</w:t>
      </w:r>
      <w:r w:rsidR="00D830BC" w:rsidRPr="00F45B73">
        <w:rPr>
          <w:rFonts w:cs="Helvetica"/>
          <w:color w:val="2E287F" w:themeColor="text1" w:themeTint="BF"/>
          <w:szCs w:val="28"/>
        </w:rPr>
        <w:t xml:space="preserve"> cut their teeth by working for companies where they have a conflict of interest that is not in the best interests of their clients. It’s not their fault, and the politicians and larger financial institutions either don’t know how to fix it or they don’t want to fix it. The point is that the best model is when an advisor has the autonomy to run their own practice independently as a fiduciary free of these conflicts of interest with how they are paid. For an advisor that can mean stepping out in faith to start their own business brand and model.</w:t>
      </w:r>
    </w:p>
    <w:p w14:paraId="5E0DB7A5" w14:textId="5B253380" w:rsidR="002E2255" w:rsidRPr="00F45B73" w:rsidRDefault="002E2255" w:rsidP="00B163A1">
      <w:pPr>
        <w:rPr>
          <w:color w:val="2E287F" w:themeColor="text1" w:themeTint="BF"/>
        </w:rPr>
      </w:pPr>
    </w:p>
    <w:p w14:paraId="4F0FFD01" w14:textId="31541094" w:rsidR="000A3969" w:rsidRPr="00F45B73" w:rsidRDefault="000A3969" w:rsidP="00B163A1">
      <w:pPr>
        <w:rPr>
          <w:rFonts w:cs="Helvetica"/>
          <w:b w:val="0"/>
          <w:bCs/>
          <w:color w:val="2E287F" w:themeColor="text1" w:themeTint="BF"/>
          <w:szCs w:val="28"/>
        </w:rPr>
      </w:pPr>
      <w:r w:rsidRPr="00F45B73">
        <w:rPr>
          <w:rFonts w:cs="Helvetica"/>
          <w:b w:val="0"/>
          <w:bCs/>
          <w:color w:val="2E287F" w:themeColor="text1" w:themeTint="BF"/>
          <w:szCs w:val="28"/>
        </w:rPr>
        <w:t xml:space="preserve">Tony Robbins recommends is working with an advisor who is both investment and insurance licensed. This allows your advisor to support you with both sides of financial planning. The benefit therein is that the advisor as a fiduciary is required to disclose how they are paid for insurance policies sold by the advisor. This ensures that when an advisor recommends insurance, as a fiduciary, the advisor believes it is in the client's best interest. The client is welcome to purchase the insurance through the advisor or obtain it elsewhere. Usually, the advisor is paid an insurance commission. Sometimes it can be paid annually rather than all at once. This is commonly referred to as a "fee-based" relationship because a fee still pays the advisor for the investment planning, but he’s paid by a commission for any insurance policy or contract. Fee-only is when the advisor only does investment management for the client. In my view, either of these arrangements are ok, if you trust your advisor and they are held to a fiduciary </w:t>
      </w:r>
      <w:r w:rsidRPr="00F45B73">
        <w:rPr>
          <w:rFonts w:cs="Helvetica"/>
          <w:b w:val="0"/>
          <w:bCs/>
          <w:color w:val="2E287F" w:themeColor="text1" w:themeTint="BF"/>
          <w:szCs w:val="28"/>
        </w:rPr>
        <w:lastRenderedPageBreak/>
        <w:t>standard. This is a matter of preference. Fee-only advisors are not usually insurance licensed, so this can call into question whether they can competently advise clients on the insurance side of the equation. This could be another reason Tony Robbins recommended an advisor dually licensed in both insurance and investments.</w:t>
      </w:r>
    </w:p>
    <w:p w14:paraId="3D35ABE3" w14:textId="77777777" w:rsidR="000A3969" w:rsidRPr="00F45B73" w:rsidRDefault="000A3969" w:rsidP="00B163A1">
      <w:pPr>
        <w:rPr>
          <w:color w:val="2E287F" w:themeColor="text1" w:themeTint="BF"/>
        </w:rPr>
      </w:pPr>
    </w:p>
    <w:tbl>
      <w:tblPr>
        <w:tblW w:w="9949" w:type="dxa"/>
        <w:jc w:val="center"/>
        <w:tblCellMar>
          <w:left w:w="0" w:type="dxa"/>
          <w:right w:w="0" w:type="dxa"/>
        </w:tblCellMar>
        <w:tblLook w:val="0000" w:firstRow="0" w:lastRow="0" w:firstColumn="0" w:lastColumn="0" w:noHBand="0" w:noVBand="0"/>
      </w:tblPr>
      <w:tblGrid>
        <w:gridCol w:w="9949"/>
      </w:tblGrid>
      <w:tr w:rsidR="00691531" w:rsidRPr="00F45B73" w14:paraId="5D7948F6" w14:textId="77777777" w:rsidTr="006259B3">
        <w:trPr>
          <w:trHeight w:val="1845"/>
          <w:jc w:val="center"/>
        </w:trPr>
        <w:tc>
          <w:tcPr>
            <w:tcW w:w="9949" w:type="dxa"/>
          </w:tcPr>
          <w:p w14:paraId="26F5ED08" w14:textId="42E3B7DC" w:rsidR="002E2255" w:rsidRPr="00F45B73" w:rsidRDefault="000A3969" w:rsidP="00B163A1">
            <w:pPr>
              <w:pStyle w:val="Content"/>
              <w:rPr>
                <w:rFonts w:cs="Helvetica"/>
                <w:bCs/>
                <w:color w:val="2E287F" w:themeColor="text1" w:themeTint="BF"/>
                <w:szCs w:val="28"/>
              </w:rPr>
            </w:pPr>
            <w:r w:rsidRPr="00F45B73">
              <w:rPr>
                <w:rFonts w:cs="Helvetica"/>
                <w:bCs/>
                <w:color w:val="2E287F" w:themeColor="text1" w:themeTint="BF"/>
                <w:szCs w:val="28"/>
              </w:rPr>
              <w:t>Since you can hire an advisor with a</w:t>
            </w:r>
            <w:r w:rsidR="002E2255" w:rsidRPr="00F45B73">
              <w:rPr>
                <w:rFonts w:cs="Helvetica"/>
                <w:bCs/>
                <w:color w:val="2E287F" w:themeColor="text1" w:themeTint="BF"/>
                <w:szCs w:val="28"/>
              </w:rPr>
              <w:t xml:space="preserve"> legal fiduciary standard, you don't have to rely on trust alone</w:t>
            </w:r>
            <w:r w:rsidR="00CB44BC" w:rsidRPr="00F45B73">
              <w:rPr>
                <w:rFonts w:cs="Helvetica"/>
                <w:bCs/>
                <w:color w:val="2E287F" w:themeColor="text1" w:themeTint="BF"/>
                <w:szCs w:val="28"/>
              </w:rPr>
              <w:t xml:space="preserve"> when you select an advisor</w:t>
            </w:r>
            <w:r w:rsidRPr="00F45B73">
              <w:rPr>
                <w:rFonts w:cs="Helvetica"/>
                <w:bCs/>
                <w:color w:val="2E287F" w:themeColor="text1" w:themeTint="BF"/>
                <w:szCs w:val="28"/>
              </w:rPr>
              <w:t>. I</w:t>
            </w:r>
            <w:r w:rsidR="002E2255" w:rsidRPr="00F45B73">
              <w:rPr>
                <w:rFonts w:cs="Helvetica"/>
                <w:bCs/>
                <w:color w:val="2E287F" w:themeColor="text1" w:themeTint="BF"/>
                <w:szCs w:val="28"/>
              </w:rPr>
              <w:t xml:space="preserve"> would still say to make sure you hire someone you get those good vibes</w:t>
            </w:r>
            <w:r w:rsidR="009B628C" w:rsidRPr="00F45B73">
              <w:rPr>
                <w:rFonts w:cs="Helvetica"/>
                <w:bCs/>
                <w:color w:val="2E287F" w:themeColor="text1" w:themeTint="BF"/>
                <w:szCs w:val="28"/>
              </w:rPr>
              <w:t xml:space="preserve"> of trust</w:t>
            </w:r>
            <w:r w:rsidR="002E2255" w:rsidRPr="00F45B73">
              <w:rPr>
                <w:rFonts w:cs="Helvetica"/>
                <w:bCs/>
                <w:color w:val="2E287F" w:themeColor="text1" w:themeTint="BF"/>
                <w:szCs w:val="28"/>
              </w:rPr>
              <w:t xml:space="preserve"> from. </w:t>
            </w:r>
            <w:r w:rsidR="00CB44BC" w:rsidRPr="00F45B73">
              <w:rPr>
                <w:rFonts w:cs="Helvetica"/>
                <w:bCs/>
                <w:color w:val="2E287F" w:themeColor="text1" w:themeTint="BF"/>
                <w:szCs w:val="28"/>
              </w:rPr>
              <w:t>Trust</w:t>
            </w:r>
            <w:r w:rsidR="002E2255" w:rsidRPr="00F45B73">
              <w:rPr>
                <w:rFonts w:cs="Helvetica"/>
                <w:bCs/>
                <w:color w:val="2E287F" w:themeColor="text1" w:themeTint="BF"/>
                <w:szCs w:val="28"/>
              </w:rPr>
              <w:t xml:space="preserve"> is an absolute must. Interview them, make sure you </w:t>
            </w:r>
            <w:r w:rsidR="009B628C" w:rsidRPr="00F45B73">
              <w:rPr>
                <w:rFonts w:cs="Helvetica"/>
                <w:bCs/>
                <w:color w:val="2E287F" w:themeColor="text1" w:themeTint="BF"/>
                <w:szCs w:val="28"/>
              </w:rPr>
              <w:t xml:space="preserve">feel you </w:t>
            </w:r>
            <w:r w:rsidR="002E2255" w:rsidRPr="00F45B73">
              <w:rPr>
                <w:rFonts w:cs="Helvetica"/>
                <w:bCs/>
                <w:color w:val="2E287F" w:themeColor="text1" w:themeTint="BF"/>
                <w:szCs w:val="28"/>
              </w:rPr>
              <w:t xml:space="preserve">can trust them, and then go with your gut. If you get negative vibes and don't feel complete trust, cut things as short as possible. </w:t>
            </w:r>
            <w:r w:rsidR="00CB44BC" w:rsidRPr="00F45B73">
              <w:rPr>
                <w:rFonts w:cs="Helvetica"/>
                <w:bCs/>
                <w:color w:val="2E287F" w:themeColor="text1" w:themeTint="BF"/>
                <w:szCs w:val="28"/>
              </w:rPr>
              <w:t>Last</w:t>
            </w:r>
            <w:r w:rsidR="002E2255" w:rsidRPr="00F45B73">
              <w:rPr>
                <w:rFonts w:cs="Helvetica"/>
                <w:bCs/>
                <w:color w:val="2E287F" w:themeColor="text1" w:themeTint="BF"/>
                <w:szCs w:val="28"/>
              </w:rPr>
              <w:t xml:space="preserve"> but certainly not least, you should hire a completely independent advisor. This means they only work for the client but can utilize a whole universe of different fund ideas or investment strategies. This is huge. If an advisor works for a specific company, especially some of the well-known franchise-type investment firms, chances are they are limited in what they can offer and how they are allowed to operate. In my seminars, I use the illustration of a toolbox full of hammers. It's going to be challenging to get a home project done with that! This doesn’t seem to be an issue </w:t>
            </w:r>
            <w:r w:rsidR="00CB44BC" w:rsidRPr="00F45B73">
              <w:rPr>
                <w:rFonts w:cs="Helvetica"/>
                <w:bCs/>
                <w:color w:val="2E287F" w:themeColor="text1" w:themeTint="BF"/>
                <w:szCs w:val="28"/>
              </w:rPr>
              <w:t xml:space="preserve">that </w:t>
            </w:r>
            <w:r w:rsidR="002E2255" w:rsidRPr="00F45B73">
              <w:rPr>
                <w:rFonts w:cs="Helvetica"/>
                <w:bCs/>
                <w:color w:val="2E287F" w:themeColor="text1" w:themeTint="BF"/>
                <w:szCs w:val="28"/>
              </w:rPr>
              <w:t xml:space="preserve">regulators can fix </w:t>
            </w:r>
            <w:r w:rsidR="00CB44BC" w:rsidRPr="00F45B73">
              <w:rPr>
                <w:rFonts w:cs="Helvetica"/>
                <w:bCs/>
                <w:color w:val="2E287F" w:themeColor="text1" w:themeTint="BF"/>
                <w:szCs w:val="28"/>
              </w:rPr>
              <w:t>because many</w:t>
            </w:r>
            <w:r w:rsidR="002E2255" w:rsidRPr="00F45B73">
              <w:rPr>
                <w:rFonts w:cs="Helvetica"/>
                <w:bCs/>
                <w:color w:val="2E287F" w:themeColor="text1" w:themeTint="BF"/>
                <w:szCs w:val="28"/>
              </w:rPr>
              <w:t xml:space="preserve"> mutual fund companies are out there to sell their products, not competing investment strategies that might be better</w:t>
            </w:r>
            <w:r w:rsidR="00CB44BC" w:rsidRPr="00F45B73">
              <w:rPr>
                <w:rFonts w:cs="Helvetica"/>
                <w:bCs/>
                <w:color w:val="2E287F" w:themeColor="text1" w:themeTint="BF"/>
                <w:szCs w:val="28"/>
              </w:rPr>
              <w:t xml:space="preserve"> for the client</w:t>
            </w:r>
            <w:r w:rsidR="002E2255" w:rsidRPr="00F45B73">
              <w:rPr>
                <w:rFonts w:cs="Helvetica"/>
                <w:bCs/>
                <w:color w:val="2E287F" w:themeColor="text1" w:themeTint="BF"/>
                <w:szCs w:val="28"/>
              </w:rPr>
              <w:t xml:space="preserve">. </w:t>
            </w:r>
            <w:r w:rsidR="008472D9" w:rsidRPr="00F45B73">
              <w:rPr>
                <w:rFonts w:cs="Helvetica"/>
                <w:bCs/>
                <w:color w:val="2E287F" w:themeColor="text1" w:themeTint="BF"/>
                <w:szCs w:val="28"/>
              </w:rPr>
              <w:t>This is the reason it is vital to hire an independent advisor.</w:t>
            </w:r>
          </w:p>
          <w:p w14:paraId="2E3B7EE0" w14:textId="77777777" w:rsidR="006A72BF" w:rsidRPr="00F45B73" w:rsidRDefault="006A72BF" w:rsidP="00B163A1">
            <w:pPr>
              <w:pStyle w:val="Content"/>
              <w:rPr>
                <w:rFonts w:cs="Helvetica"/>
                <w:bCs/>
                <w:color w:val="2E287F" w:themeColor="text1" w:themeTint="BF"/>
                <w:szCs w:val="28"/>
              </w:rPr>
            </w:pPr>
          </w:p>
          <w:p w14:paraId="56DD78BB" w14:textId="0285C6F6" w:rsidR="002E2255" w:rsidRPr="00F45B73" w:rsidRDefault="002E2255" w:rsidP="00B163A1">
            <w:pPr>
              <w:pStyle w:val="Content"/>
              <w:rPr>
                <w:rFonts w:cs="Helvetica"/>
                <w:color w:val="2E287F" w:themeColor="text1" w:themeTint="BF"/>
                <w:szCs w:val="28"/>
              </w:rPr>
            </w:pPr>
            <w:r w:rsidRPr="00F45B73">
              <w:rPr>
                <w:rFonts w:cs="Helvetica"/>
                <w:color w:val="2E287F" w:themeColor="text1" w:themeTint="BF"/>
                <w:szCs w:val="28"/>
              </w:rPr>
              <w:t>One more note on compensation</w:t>
            </w:r>
            <w:r w:rsidR="001F3D7A" w:rsidRPr="00F45B73">
              <w:rPr>
                <w:rFonts w:cs="Helvetica"/>
                <w:color w:val="2E287F" w:themeColor="text1" w:themeTint="BF"/>
                <w:szCs w:val="28"/>
              </w:rPr>
              <w:t xml:space="preserve">. </w:t>
            </w:r>
            <w:r w:rsidRPr="00F45B73">
              <w:rPr>
                <w:rFonts w:cs="Helvetica"/>
                <w:color w:val="2E287F" w:themeColor="text1" w:themeTint="BF"/>
                <w:szCs w:val="28"/>
              </w:rPr>
              <w:t xml:space="preserve"> </w:t>
            </w:r>
            <w:r w:rsidR="001F3D7A" w:rsidRPr="00F45B73">
              <w:rPr>
                <w:rFonts w:cs="Helvetica"/>
                <w:color w:val="2E287F" w:themeColor="text1" w:themeTint="BF"/>
                <w:szCs w:val="28"/>
              </w:rPr>
              <w:t>Many</w:t>
            </w:r>
            <w:r w:rsidRPr="00F45B73">
              <w:rPr>
                <w:rFonts w:cs="Helvetica"/>
                <w:color w:val="2E287F" w:themeColor="text1" w:themeTint="BF"/>
                <w:szCs w:val="28"/>
              </w:rPr>
              <w:t xml:space="preserve"> people are curious how advisors get paid. </w:t>
            </w:r>
            <w:r w:rsidR="0083693B" w:rsidRPr="00F45B73">
              <w:rPr>
                <w:rFonts w:cs="Helvetica"/>
                <w:color w:val="2E287F" w:themeColor="text1" w:themeTint="BF"/>
                <w:szCs w:val="28"/>
              </w:rPr>
              <w:t>If</w:t>
            </w:r>
            <w:r w:rsidRPr="00F45B73">
              <w:rPr>
                <w:rFonts w:cs="Helvetica"/>
                <w:color w:val="2E287F" w:themeColor="text1" w:themeTint="BF"/>
                <w:szCs w:val="28"/>
              </w:rPr>
              <w:t xml:space="preserve"> you have $100,000 invested and the advisor gets compensated 1%, the advisor </w:t>
            </w:r>
            <w:r w:rsidR="00D524C1" w:rsidRPr="00F45B73">
              <w:rPr>
                <w:rFonts w:cs="Helvetica"/>
                <w:color w:val="2E287F" w:themeColor="text1" w:themeTint="BF"/>
                <w:szCs w:val="28"/>
              </w:rPr>
              <w:t>will</w:t>
            </w:r>
            <w:r w:rsidRPr="00F45B73">
              <w:rPr>
                <w:rFonts w:cs="Helvetica"/>
                <w:color w:val="2E287F" w:themeColor="text1" w:themeTint="BF"/>
                <w:szCs w:val="28"/>
              </w:rPr>
              <w:t xml:space="preserve"> make $1000 per year. This is the most common compensation structure. However, if an advisor works as part of a company rather than having their own business</w:t>
            </w:r>
            <w:r w:rsidR="007617DB" w:rsidRPr="00F45B73">
              <w:rPr>
                <w:rFonts w:cs="Helvetica"/>
                <w:color w:val="2E287F" w:themeColor="text1" w:themeTint="BF"/>
                <w:szCs w:val="28"/>
              </w:rPr>
              <w:t xml:space="preserve"> as an independent advisor</w:t>
            </w:r>
            <w:r w:rsidRPr="00F45B73">
              <w:rPr>
                <w:rFonts w:cs="Helvetica"/>
                <w:color w:val="2E287F" w:themeColor="text1" w:themeTint="BF"/>
                <w:szCs w:val="28"/>
              </w:rPr>
              <w:t>, they may make as little as 3/10ths of th</w:t>
            </w:r>
            <w:r w:rsidR="00DE246F" w:rsidRPr="00F45B73">
              <w:rPr>
                <w:rFonts w:cs="Helvetica"/>
                <w:color w:val="2E287F" w:themeColor="text1" w:themeTint="BF"/>
                <w:szCs w:val="28"/>
              </w:rPr>
              <w:t>e</w:t>
            </w:r>
            <w:r w:rsidRPr="00F45B73">
              <w:rPr>
                <w:rFonts w:cs="Helvetica"/>
                <w:color w:val="2E287F" w:themeColor="text1" w:themeTint="BF"/>
                <w:szCs w:val="28"/>
              </w:rPr>
              <w:t xml:space="preserve"> 1%</w:t>
            </w:r>
            <w:r w:rsidR="00DE246F" w:rsidRPr="00F45B73">
              <w:rPr>
                <w:rFonts w:cs="Helvetica"/>
                <w:color w:val="2E287F" w:themeColor="text1" w:themeTint="BF"/>
                <w:szCs w:val="28"/>
              </w:rPr>
              <w:t xml:space="preserve"> fee charged to the</w:t>
            </w:r>
            <w:r w:rsidR="007617DB" w:rsidRPr="00F45B73">
              <w:rPr>
                <w:rFonts w:cs="Helvetica"/>
                <w:color w:val="2E287F" w:themeColor="text1" w:themeTint="BF"/>
                <w:szCs w:val="28"/>
              </w:rPr>
              <w:t>ir</w:t>
            </w:r>
            <w:r w:rsidR="00DE246F" w:rsidRPr="00F45B73">
              <w:rPr>
                <w:rFonts w:cs="Helvetica"/>
                <w:color w:val="2E287F" w:themeColor="text1" w:themeTint="BF"/>
                <w:szCs w:val="28"/>
              </w:rPr>
              <w:t xml:space="preserve"> client. T</w:t>
            </w:r>
            <w:r w:rsidRPr="00F45B73">
              <w:rPr>
                <w:rFonts w:cs="Helvetica"/>
                <w:color w:val="2E287F" w:themeColor="text1" w:themeTint="BF"/>
                <w:szCs w:val="28"/>
              </w:rPr>
              <w:t>he re</w:t>
            </w:r>
            <w:r w:rsidR="007617DB" w:rsidRPr="00F45B73">
              <w:rPr>
                <w:rFonts w:cs="Helvetica"/>
                <w:color w:val="2E287F" w:themeColor="text1" w:themeTint="BF"/>
                <w:szCs w:val="28"/>
              </w:rPr>
              <w:t xml:space="preserve">mainder of the fees </w:t>
            </w:r>
            <w:r w:rsidRPr="00F45B73">
              <w:rPr>
                <w:rFonts w:cs="Helvetica"/>
                <w:color w:val="2E287F" w:themeColor="text1" w:themeTint="BF"/>
                <w:szCs w:val="28"/>
              </w:rPr>
              <w:t>go to the company</w:t>
            </w:r>
            <w:r w:rsidR="00DE246F" w:rsidRPr="00F45B73">
              <w:rPr>
                <w:rFonts w:cs="Helvetica"/>
                <w:color w:val="2E287F" w:themeColor="text1" w:themeTint="BF"/>
                <w:szCs w:val="28"/>
              </w:rPr>
              <w:t xml:space="preserve">. The implication of this payment structure is that an </w:t>
            </w:r>
            <w:r w:rsidRPr="00F45B73">
              <w:rPr>
                <w:rFonts w:cs="Helvetica"/>
                <w:color w:val="2E287F" w:themeColor="text1" w:themeTint="BF"/>
                <w:szCs w:val="28"/>
              </w:rPr>
              <w:t xml:space="preserve">advisor will need to have hundreds of client families </w:t>
            </w:r>
            <w:r w:rsidR="00DE246F" w:rsidRPr="00F45B73">
              <w:rPr>
                <w:rFonts w:cs="Helvetica"/>
                <w:color w:val="2E287F" w:themeColor="text1" w:themeTint="BF"/>
                <w:szCs w:val="28"/>
              </w:rPr>
              <w:t>to make the same income of an independent advisor</w:t>
            </w:r>
            <w:r w:rsidR="0083693B" w:rsidRPr="00F45B73">
              <w:rPr>
                <w:rFonts w:cs="Helvetica"/>
                <w:color w:val="2E287F" w:themeColor="text1" w:themeTint="BF"/>
                <w:szCs w:val="28"/>
              </w:rPr>
              <w:t xml:space="preserve"> with far fewer clients</w:t>
            </w:r>
            <w:r w:rsidR="00DE246F" w:rsidRPr="00F45B73">
              <w:rPr>
                <w:rFonts w:cs="Helvetica"/>
                <w:color w:val="2E287F" w:themeColor="text1" w:themeTint="BF"/>
                <w:szCs w:val="28"/>
              </w:rPr>
              <w:t>. This motivates the advisor to take on more clients than they can</w:t>
            </w:r>
            <w:r w:rsidRPr="00F45B73">
              <w:rPr>
                <w:rFonts w:cs="Helvetica"/>
                <w:color w:val="2E287F" w:themeColor="text1" w:themeTint="BF"/>
                <w:szCs w:val="28"/>
              </w:rPr>
              <w:t xml:space="preserve"> </w:t>
            </w:r>
            <w:r w:rsidR="0083693B" w:rsidRPr="00F45B73">
              <w:rPr>
                <w:rFonts w:cs="Helvetica"/>
                <w:color w:val="2E287F" w:themeColor="text1" w:themeTint="BF"/>
                <w:szCs w:val="28"/>
              </w:rPr>
              <w:t>serve well</w:t>
            </w:r>
            <w:r w:rsidRPr="00F45B73">
              <w:rPr>
                <w:rFonts w:cs="Helvetica"/>
                <w:color w:val="2E287F" w:themeColor="text1" w:themeTint="BF"/>
                <w:szCs w:val="28"/>
              </w:rPr>
              <w:t xml:space="preserve">. </w:t>
            </w:r>
            <w:r w:rsidR="009B628C" w:rsidRPr="00F45B73">
              <w:rPr>
                <w:rFonts w:cs="Helvetica"/>
                <w:color w:val="2E287F" w:themeColor="text1" w:themeTint="BF"/>
                <w:szCs w:val="28"/>
              </w:rPr>
              <w:t xml:space="preserve">In my view this is a disadvantage to the client and the advisor. </w:t>
            </w:r>
            <w:r w:rsidRPr="00F45B73">
              <w:rPr>
                <w:rFonts w:cs="Helvetica"/>
                <w:color w:val="2E287F" w:themeColor="text1" w:themeTint="BF"/>
                <w:szCs w:val="28"/>
              </w:rPr>
              <w:t xml:space="preserve">This is another reason I believe it’s much better for an advisor to be independent and </w:t>
            </w:r>
            <w:r w:rsidR="009B628C" w:rsidRPr="00F45B73">
              <w:rPr>
                <w:rFonts w:cs="Helvetica"/>
                <w:color w:val="2E287F" w:themeColor="text1" w:themeTint="BF"/>
                <w:szCs w:val="28"/>
              </w:rPr>
              <w:t xml:space="preserve">have a manageable number of client families so that each </w:t>
            </w:r>
            <w:r w:rsidR="007617DB" w:rsidRPr="00F45B73">
              <w:rPr>
                <w:rFonts w:cs="Helvetica"/>
                <w:color w:val="2E287F" w:themeColor="text1" w:themeTint="BF"/>
                <w:szCs w:val="28"/>
              </w:rPr>
              <w:t xml:space="preserve">client’s portfolio can </w:t>
            </w:r>
            <w:r w:rsidR="009B628C" w:rsidRPr="00F45B73">
              <w:rPr>
                <w:rFonts w:cs="Helvetica"/>
                <w:color w:val="2E287F" w:themeColor="text1" w:themeTint="BF"/>
                <w:szCs w:val="28"/>
              </w:rPr>
              <w:t>get the amount of attention they deserve.</w:t>
            </w:r>
          </w:p>
          <w:p w14:paraId="096D948C" w14:textId="77777777" w:rsidR="002E2255" w:rsidRPr="00F45B73" w:rsidRDefault="002E2255" w:rsidP="00B163A1">
            <w:pPr>
              <w:pStyle w:val="Content"/>
              <w:rPr>
                <w:rFonts w:cs="Helvetica"/>
                <w:color w:val="2E287F" w:themeColor="text1" w:themeTint="BF"/>
                <w:szCs w:val="28"/>
              </w:rPr>
            </w:pPr>
          </w:p>
          <w:p w14:paraId="30C967BA" w14:textId="42701E88" w:rsidR="004B581C" w:rsidRPr="00F45B73" w:rsidRDefault="002E2255" w:rsidP="00B163A1">
            <w:pPr>
              <w:pStyle w:val="Content"/>
              <w:rPr>
                <w:rFonts w:cs="Helvetica"/>
                <w:color w:val="2E287F" w:themeColor="text1" w:themeTint="BF"/>
                <w:szCs w:val="28"/>
              </w:rPr>
            </w:pPr>
            <w:r w:rsidRPr="00F45B73">
              <w:rPr>
                <w:rFonts w:cs="Helvetica"/>
                <w:color w:val="2E287F" w:themeColor="text1" w:themeTint="BF"/>
                <w:szCs w:val="28"/>
              </w:rPr>
              <w:t xml:space="preserve">There are other fees and costs associated with most all investment strategies, whether </w:t>
            </w:r>
            <w:r w:rsidRPr="00F45B73">
              <w:rPr>
                <w:rFonts w:cs="Helvetica"/>
                <w:color w:val="2E287F" w:themeColor="text1" w:themeTint="BF"/>
                <w:szCs w:val="28"/>
              </w:rPr>
              <w:lastRenderedPageBreak/>
              <w:t xml:space="preserve">an advisor is involved or not. </w:t>
            </w:r>
            <w:r w:rsidR="002C7552" w:rsidRPr="00F45B73">
              <w:rPr>
                <w:rFonts w:cs="Helvetica"/>
                <w:color w:val="2E287F" w:themeColor="text1" w:themeTint="BF"/>
                <w:szCs w:val="28"/>
              </w:rPr>
              <w:t>I act as a quarterback for my clients</w:t>
            </w:r>
            <w:r w:rsidR="004B581C" w:rsidRPr="00F45B73">
              <w:rPr>
                <w:rFonts w:cs="Helvetica"/>
                <w:color w:val="2E287F" w:themeColor="text1" w:themeTint="BF"/>
                <w:szCs w:val="28"/>
              </w:rPr>
              <w:t xml:space="preserve">. My job is to help them with the financial plan, which shows me where to make recommendations. From there I can design a recommended investment strategy and select fund </w:t>
            </w:r>
            <w:r w:rsidR="00363839" w:rsidRPr="00F45B73">
              <w:rPr>
                <w:rFonts w:cs="Helvetica"/>
                <w:color w:val="2E287F" w:themeColor="text1" w:themeTint="BF"/>
                <w:szCs w:val="28"/>
              </w:rPr>
              <w:t xml:space="preserve">analysts and </w:t>
            </w:r>
            <w:r w:rsidR="004B581C" w:rsidRPr="00F45B73">
              <w:rPr>
                <w:rFonts w:cs="Helvetica"/>
                <w:color w:val="2E287F" w:themeColor="text1" w:themeTint="BF"/>
                <w:szCs w:val="28"/>
              </w:rPr>
              <w:t xml:space="preserve">managers for the different segments of their strategy in order to optimize their investment potential. Nick Murray </w:t>
            </w:r>
            <w:r w:rsidR="00363839" w:rsidRPr="00F45B73">
              <w:rPr>
                <w:rFonts w:cs="Helvetica"/>
                <w:color w:val="2E287F" w:themeColor="text1" w:themeTint="BF"/>
                <w:szCs w:val="28"/>
              </w:rPr>
              <w:t>likens your financial advisor to a</w:t>
            </w:r>
            <w:r w:rsidR="004B581C" w:rsidRPr="00F45B73">
              <w:rPr>
                <w:rFonts w:cs="Helvetica"/>
                <w:color w:val="2E287F" w:themeColor="text1" w:themeTint="BF"/>
                <w:szCs w:val="28"/>
              </w:rPr>
              <w:t xml:space="preserve"> commanding officer in his book “Simple wealth, inevitable wealth” (</w:t>
            </w:r>
            <w:r w:rsidR="001D799D" w:rsidRPr="00F45B73">
              <w:rPr>
                <w:rFonts w:cs="Helvetica"/>
                <w:color w:val="2E287F" w:themeColor="text1" w:themeTint="BF"/>
                <w:szCs w:val="28"/>
              </w:rPr>
              <w:t>W</w:t>
            </w:r>
            <w:r w:rsidR="004B581C" w:rsidRPr="00F45B73">
              <w:rPr>
                <w:rFonts w:cs="Helvetica"/>
                <w:color w:val="2E287F" w:themeColor="text1" w:themeTint="BF"/>
                <w:szCs w:val="28"/>
              </w:rPr>
              <w:t xml:space="preserve">hich by the way is recommended reading for everyone! </w:t>
            </w:r>
            <w:r w:rsidR="00363839" w:rsidRPr="00F45B73">
              <w:rPr>
                <w:rFonts w:cs="Helvetica"/>
                <w:color w:val="2E287F" w:themeColor="text1" w:themeTint="BF"/>
                <w:szCs w:val="28"/>
              </w:rPr>
              <w:t xml:space="preserve">It’s </w:t>
            </w:r>
            <w:r w:rsidR="00D524C1" w:rsidRPr="00F45B73">
              <w:rPr>
                <w:rFonts w:cs="Helvetica"/>
                <w:color w:val="2E287F" w:themeColor="text1" w:themeTint="BF"/>
                <w:szCs w:val="28"/>
              </w:rPr>
              <w:t>a fantastic</w:t>
            </w:r>
            <w:r w:rsidR="004B581C" w:rsidRPr="00F45B73">
              <w:rPr>
                <w:rFonts w:cs="Helvetica"/>
                <w:color w:val="2E287F" w:themeColor="text1" w:themeTint="BF"/>
                <w:szCs w:val="28"/>
              </w:rPr>
              <w:t xml:space="preserve"> book</w:t>
            </w:r>
            <w:r w:rsidR="001D799D" w:rsidRPr="00F45B73">
              <w:rPr>
                <w:rFonts w:cs="Helvetica"/>
                <w:color w:val="2E287F" w:themeColor="text1" w:themeTint="BF"/>
                <w:szCs w:val="28"/>
              </w:rPr>
              <w:t xml:space="preserve"> I think </w:t>
            </w:r>
            <w:r w:rsidR="00363839" w:rsidRPr="00F45B73">
              <w:rPr>
                <w:rFonts w:cs="Helvetica"/>
                <w:color w:val="2E287F" w:themeColor="text1" w:themeTint="BF"/>
                <w:szCs w:val="28"/>
              </w:rPr>
              <w:t>every individual investor should read</w:t>
            </w:r>
            <w:r w:rsidR="00C51F7C" w:rsidRPr="00F45B73">
              <w:rPr>
                <w:rFonts w:cs="Helvetica"/>
                <w:color w:val="2E287F" w:themeColor="text1" w:themeTint="BF"/>
                <w:szCs w:val="28"/>
              </w:rPr>
              <w:t>,</w:t>
            </w:r>
            <w:r w:rsidR="00D016C9" w:rsidRPr="00F45B73">
              <w:rPr>
                <w:rFonts w:cs="Helvetica"/>
                <w:color w:val="2E287F" w:themeColor="text1" w:themeTint="BF"/>
                <w:szCs w:val="28"/>
              </w:rPr>
              <w:t xml:space="preserve"> </w:t>
            </w:r>
            <w:r w:rsidR="001D799D" w:rsidRPr="00F45B73">
              <w:rPr>
                <w:rFonts w:cs="Helvetica"/>
                <w:color w:val="2E287F" w:themeColor="text1" w:themeTint="BF"/>
                <w:szCs w:val="28"/>
              </w:rPr>
              <w:t>which will also</w:t>
            </w:r>
            <w:r w:rsidR="00D016C9" w:rsidRPr="00F45B73">
              <w:rPr>
                <w:rFonts w:cs="Helvetica"/>
                <w:color w:val="2E287F" w:themeColor="text1" w:themeTint="BF"/>
                <w:szCs w:val="28"/>
              </w:rPr>
              <w:t xml:space="preserve"> solidify many of the concepts of this report</w:t>
            </w:r>
            <w:r w:rsidR="004B581C" w:rsidRPr="00F45B73">
              <w:rPr>
                <w:rFonts w:cs="Helvetica"/>
                <w:color w:val="2E287F" w:themeColor="text1" w:themeTint="BF"/>
                <w:szCs w:val="28"/>
              </w:rPr>
              <w:t xml:space="preserve">!). </w:t>
            </w:r>
            <w:r w:rsidR="001D799D" w:rsidRPr="00F45B73">
              <w:rPr>
                <w:rFonts w:cs="Helvetica"/>
                <w:color w:val="2E287F" w:themeColor="text1" w:themeTint="BF"/>
                <w:szCs w:val="28"/>
              </w:rPr>
              <w:t>In his analogy, y</w:t>
            </w:r>
            <w:r w:rsidR="00363839" w:rsidRPr="00F45B73">
              <w:rPr>
                <w:rFonts w:cs="Helvetica"/>
                <w:color w:val="2E287F" w:themeColor="text1" w:themeTint="BF"/>
                <w:szCs w:val="28"/>
              </w:rPr>
              <w:t>our commanding officer is working hard for you</w:t>
            </w:r>
            <w:r w:rsidR="001D799D" w:rsidRPr="00F45B73">
              <w:rPr>
                <w:rFonts w:cs="Helvetica"/>
                <w:color w:val="2E287F" w:themeColor="text1" w:themeTint="BF"/>
                <w:szCs w:val="28"/>
              </w:rPr>
              <w:t xml:space="preserve"> (the President)</w:t>
            </w:r>
            <w:r w:rsidR="00363839" w:rsidRPr="00F45B73">
              <w:rPr>
                <w:rFonts w:cs="Helvetica"/>
                <w:color w:val="2E287F" w:themeColor="text1" w:themeTint="BF"/>
                <w:szCs w:val="28"/>
              </w:rPr>
              <w:t xml:space="preserve"> to </w:t>
            </w:r>
            <w:r w:rsidR="001D799D" w:rsidRPr="00F45B73">
              <w:rPr>
                <w:rFonts w:cs="Helvetica"/>
                <w:color w:val="2E287F" w:themeColor="text1" w:themeTint="BF"/>
                <w:szCs w:val="28"/>
              </w:rPr>
              <w:t xml:space="preserve">direct all the other officers in order to </w:t>
            </w:r>
            <w:r w:rsidR="00363839" w:rsidRPr="00F45B73">
              <w:rPr>
                <w:rFonts w:cs="Helvetica"/>
                <w:color w:val="2E287F" w:themeColor="text1" w:themeTint="BF"/>
                <w:szCs w:val="28"/>
              </w:rPr>
              <w:t xml:space="preserve">ensure </w:t>
            </w:r>
            <w:r w:rsidR="00D016C9" w:rsidRPr="00F45B73">
              <w:rPr>
                <w:rFonts w:cs="Helvetica"/>
                <w:color w:val="2E287F" w:themeColor="text1" w:themeTint="BF"/>
                <w:szCs w:val="28"/>
              </w:rPr>
              <w:t xml:space="preserve">your financial </w:t>
            </w:r>
            <w:r w:rsidR="00C51F7C" w:rsidRPr="00F45B73">
              <w:rPr>
                <w:rFonts w:cs="Helvetica"/>
                <w:color w:val="2E287F" w:themeColor="text1" w:themeTint="BF"/>
                <w:szCs w:val="28"/>
              </w:rPr>
              <w:t>(</w:t>
            </w:r>
            <w:r w:rsidR="00D016C9" w:rsidRPr="00F45B73">
              <w:rPr>
                <w:rFonts w:cs="Helvetica"/>
                <w:color w:val="2E287F" w:themeColor="text1" w:themeTint="BF"/>
                <w:szCs w:val="28"/>
              </w:rPr>
              <w:t>military</w:t>
            </w:r>
            <w:r w:rsidR="001D799D" w:rsidRPr="00F45B73">
              <w:rPr>
                <w:rFonts w:cs="Helvetica"/>
                <w:color w:val="2E287F" w:themeColor="text1" w:themeTint="BF"/>
                <w:szCs w:val="28"/>
              </w:rPr>
              <w:t xml:space="preserve">) </w:t>
            </w:r>
            <w:r w:rsidR="00D016C9" w:rsidRPr="00F45B73">
              <w:rPr>
                <w:rFonts w:cs="Helvetica"/>
                <w:color w:val="2E287F" w:themeColor="text1" w:themeTint="BF"/>
                <w:szCs w:val="28"/>
              </w:rPr>
              <w:t>portfolio</w:t>
            </w:r>
            <w:r w:rsidR="00363839" w:rsidRPr="00F45B73">
              <w:rPr>
                <w:rFonts w:cs="Helvetica"/>
                <w:color w:val="2E287F" w:themeColor="text1" w:themeTint="BF"/>
                <w:szCs w:val="28"/>
              </w:rPr>
              <w:t xml:space="preserve"> success. </w:t>
            </w:r>
          </w:p>
          <w:p w14:paraId="5C00A806" w14:textId="77777777" w:rsidR="004B581C" w:rsidRPr="00F45B73" w:rsidRDefault="004B581C" w:rsidP="00B163A1">
            <w:pPr>
              <w:pStyle w:val="Content"/>
              <w:rPr>
                <w:rFonts w:cs="Helvetica"/>
                <w:color w:val="2E287F" w:themeColor="text1" w:themeTint="BF"/>
                <w:szCs w:val="28"/>
              </w:rPr>
            </w:pPr>
          </w:p>
          <w:p w14:paraId="3572D2AB" w14:textId="61D3FCB7" w:rsidR="007B5AB3" w:rsidRPr="00F45B73" w:rsidRDefault="001D799D" w:rsidP="00B163A1">
            <w:pPr>
              <w:pStyle w:val="Content"/>
              <w:rPr>
                <w:rFonts w:cs="Helvetica"/>
                <w:color w:val="2E287F" w:themeColor="text1" w:themeTint="BF"/>
                <w:szCs w:val="28"/>
              </w:rPr>
            </w:pPr>
            <w:r w:rsidRPr="00F45B73">
              <w:rPr>
                <w:rFonts w:cs="Helvetica"/>
                <w:color w:val="2E287F" w:themeColor="text1" w:themeTint="BF"/>
                <w:szCs w:val="28"/>
              </w:rPr>
              <w:t>Investment</w:t>
            </w:r>
            <w:r w:rsidR="002E2255" w:rsidRPr="00F45B73">
              <w:rPr>
                <w:rFonts w:cs="Helvetica"/>
                <w:color w:val="2E287F" w:themeColor="text1" w:themeTint="BF"/>
                <w:szCs w:val="28"/>
              </w:rPr>
              <w:t xml:space="preserve"> funds themselves have fees, primarily if they are actively managed. This, of course, is to pay the fund managers. The only exception would be some passive Exchange Traded Funds, and these are not actively managed. I like to hire fund managers for my clients that use a Fulcrum fee structure when </w:t>
            </w:r>
            <w:r w:rsidRPr="00F45B73">
              <w:rPr>
                <w:rFonts w:cs="Helvetica"/>
                <w:color w:val="2E287F" w:themeColor="text1" w:themeTint="BF"/>
                <w:szCs w:val="28"/>
              </w:rPr>
              <w:t>possible</w:t>
            </w:r>
            <w:r w:rsidR="002E2255" w:rsidRPr="00F45B73">
              <w:rPr>
                <w:rFonts w:cs="Helvetica"/>
                <w:color w:val="2E287F" w:themeColor="text1" w:themeTint="BF"/>
                <w:szCs w:val="28"/>
              </w:rPr>
              <w:t xml:space="preserve">.  This means they will get a lower fee if the fund underperforms and a higher </w:t>
            </w:r>
            <w:r w:rsidR="00D016C9" w:rsidRPr="00F45B73">
              <w:rPr>
                <w:rFonts w:cs="Helvetica"/>
                <w:color w:val="2E287F" w:themeColor="text1" w:themeTint="BF"/>
                <w:szCs w:val="28"/>
              </w:rPr>
              <w:t>fee</w:t>
            </w:r>
            <w:r w:rsidR="002E2255" w:rsidRPr="00F45B73">
              <w:rPr>
                <w:rFonts w:cs="Helvetica"/>
                <w:color w:val="2E287F" w:themeColor="text1" w:themeTint="BF"/>
                <w:szCs w:val="28"/>
              </w:rPr>
              <w:t xml:space="preserve"> if the fund overperforms</w:t>
            </w:r>
            <w:r w:rsidRPr="00F45B73">
              <w:rPr>
                <w:rFonts w:cs="Helvetica"/>
                <w:color w:val="2E287F" w:themeColor="text1" w:themeTint="BF"/>
                <w:szCs w:val="28"/>
              </w:rPr>
              <w:t xml:space="preserve"> in relation to a benchmark</w:t>
            </w:r>
            <w:r w:rsidR="00597121" w:rsidRPr="00F45B73">
              <w:rPr>
                <w:rFonts w:cs="Helvetica"/>
                <w:color w:val="2E287F" w:themeColor="text1" w:themeTint="BF"/>
                <w:szCs w:val="28"/>
              </w:rPr>
              <w:t xml:space="preserve"> that is set</w:t>
            </w:r>
            <w:r w:rsidR="002E2255" w:rsidRPr="00F45B73">
              <w:rPr>
                <w:rFonts w:cs="Helvetica"/>
                <w:color w:val="2E287F" w:themeColor="text1" w:themeTint="BF"/>
                <w:szCs w:val="28"/>
              </w:rPr>
              <w:t>. This indicates they are confident in their abilities and therefore willing to be held accountable for their results. There are also costs to have the investment platform that the advisor needs to do different kinds of investment analysis, trading, financial planning, tax analysis, etc. Some of these costs come out of your client fee structure, and some of them are paid for by the advisor directly. The best advisors try to keep these fees as low as possible for their clients without sacrificing quality.</w:t>
            </w:r>
          </w:p>
          <w:p w14:paraId="1C92D565" w14:textId="77777777" w:rsidR="008A6C20" w:rsidRPr="00F45B73" w:rsidRDefault="008A6C20" w:rsidP="00B163A1">
            <w:pPr>
              <w:pStyle w:val="Content"/>
              <w:rPr>
                <w:rFonts w:cs="Helvetica"/>
                <w:color w:val="2E287F" w:themeColor="text1" w:themeTint="BF"/>
                <w:szCs w:val="28"/>
              </w:rPr>
            </w:pPr>
          </w:p>
          <w:p w14:paraId="66562D11" w14:textId="05EECE73" w:rsidR="007431F2" w:rsidRPr="00F45B73" w:rsidRDefault="007431F2" w:rsidP="00B163A1">
            <w:pPr>
              <w:pStyle w:val="Heading1"/>
              <w:rPr>
                <w:color w:val="2E287F" w:themeColor="text1" w:themeTint="BF"/>
              </w:rPr>
            </w:pPr>
            <w:r w:rsidRPr="00F45B73">
              <w:rPr>
                <w:color w:val="2E287F" w:themeColor="text1" w:themeTint="BF"/>
              </w:rPr>
              <w:t>Don’t do it Alone</w:t>
            </w:r>
          </w:p>
          <w:sdt>
            <w:sdtPr>
              <w:rPr>
                <w:rFonts w:eastAsiaTheme="minorEastAsia" w:cstheme="minorBidi"/>
                <w:b/>
                <w:color w:val="2E287F" w:themeColor="text1" w:themeTint="BF"/>
                <w:sz w:val="28"/>
                <w:szCs w:val="22"/>
              </w:rPr>
              <w:id w:val="-953559501"/>
              <w:placeholder>
                <w:docPart w:val="2FF609CBBD384220B6050E8D67F178FF"/>
              </w:placeholder>
              <w15:appearance w15:val="hidden"/>
            </w:sdtPr>
            <w:sdtEndPr>
              <w:rPr>
                <w:b w:val="0"/>
              </w:rPr>
            </w:sdtEndPr>
            <w:sdtContent>
              <w:p w14:paraId="26D2F431" w14:textId="77777777" w:rsidR="007B5AB3" w:rsidRPr="00F45B73" w:rsidRDefault="007B5AB3" w:rsidP="00B163A1">
                <w:pPr>
                  <w:pStyle w:val="Heading2"/>
                  <w:rPr>
                    <w:rFonts w:eastAsiaTheme="minorEastAsia" w:cstheme="minorBidi"/>
                    <w:b/>
                    <w:color w:val="2E287F" w:themeColor="text1" w:themeTint="BF"/>
                    <w:sz w:val="28"/>
                    <w:szCs w:val="22"/>
                  </w:rPr>
                </w:pPr>
              </w:p>
              <w:p w14:paraId="0181C199" w14:textId="4FE45F25" w:rsidR="007431F2" w:rsidRPr="00F45B73" w:rsidRDefault="007431F2" w:rsidP="00B163A1">
                <w:pPr>
                  <w:pStyle w:val="Heading2"/>
                  <w:rPr>
                    <w:rFonts w:cs="Helvetica"/>
                    <w:color w:val="2E287F" w:themeColor="text1" w:themeTint="BF"/>
                    <w:sz w:val="28"/>
                    <w:szCs w:val="28"/>
                    <w:shd w:val="clear" w:color="auto" w:fill="FFFFFF"/>
                  </w:rPr>
                </w:pPr>
                <w:r w:rsidRPr="00F45B73">
                  <w:rPr>
                    <w:rFonts w:cs="Helvetica"/>
                    <w:color w:val="2E287F" w:themeColor="text1" w:themeTint="BF"/>
                    <w:sz w:val="28"/>
                    <w:szCs w:val="28"/>
                    <w:shd w:val="clear" w:color="auto" w:fill="FFFFFF"/>
                  </w:rPr>
                  <w:t xml:space="preserve">I hope I've given some good advice on what kind of advisor to be looking for when you are ready </w:t>
                </w:r>
                <w:r w:rsidR="00747C35" w:rsidRPr="00F45B73">
                  <w:rPr>
                    <w:rFonts w:cs="Helvetica"/>
                    <w:color w:val="2E287F" w:themeColor="text1" w:themeTint="BF"/>
                    <w:sz w:val="28"/>
                    <w:szCs w:val="28"/>
                    <w:shd w:val="clear" w:color="auto" w:fill="FFFFFF"/>
                  </w:rPr>
                  <w:t>for help</w:t>
                </w:r>
                <w:r w:rsidRPr="00F45B73">
                  <w:rPr>
                    <w:rFonts w:cs="Helvetica"/>
                    <w:color w:val="2E287F" w:themeColor="text1" w:themeTint="BF"/>
                    <w:sz w:val="28"/>
                    <w:szCs w:val="28"/>
                    <w:shd w:val="clear" w:color="auto" w:fill="FFFFFF"/>
                  </w:rPr>
                  <w:t xml:space="preserve">. </w:t>
                </w:r>
                <w:r w:rsidR="00A75B1C" w:rsidRPr="00F45B73">
                  <w:rPr>
                    <w:rFonts w:cs="Helvetica"/>
                    <w:color w:val="2E287F" w:themeColor="text1" w:themeTint="BF"/>
                    <w:sz w:val="28"/>
                    <w:szCs w:val="28"/>
                    <w:shd w:val="clear" w:color="auto" w:fill="FFFFFF"/>
                  </w:rPr>
                  <w:t>The</w:t>
                </w:r>
                <w:r w:rsidRPr="00F45B73">
                  <w:rPr>
                    <w:rFonts w:cs="Helvetica"/>
                    <w:color w:val="2E287F" w:themeColor="text1" w:themeTint="BF"/>
                    <w:sz w:val="28"/>
                    <w:szCs w:val="28"/>
                    <w:shd w:val="clear" w:color="auto" w:fill="FFFFFF"/>
                  </w:rPr>
                  <w:t xml:space="preserve"> importance of having financial advice pertaining to the context of your situation cannot be overstated in my view. In Proverbs 11:14, we read, “Where no counsel is, the people fall: but in the multitude of counsellors there is safety.” So, I’m simply saying you should get a personal financial coach or advisor of some sort who is a good fit for </w:t>
                </w:r>
                <w:r w:rsidR="00597121" w:rsidRPr="00F45B73">
                  <w:rPr>
                    <w:rFonts w:cs="Helvetica"/>
                    <w:color w:val="2E287F" w:themeColor="text1" w:themeTint="BF"/>
                    <w:sz w:val="28"/>
                    <w:szCs w:val="28"/>
                    <w:shd w:val="clear" w:color="auto" w:fill="FFFFFF"/>
                  </w:rPr>
                  <w:t xml:space="preserve">you and </w:t>
                </w:r>
                <w:r w:rsidRPr="00F45B73">
                  <w:rPr>
                    <w:rFonts w:cs="Helvetica"/>
                    <w:color w:val="2E287F" w:themeColor="text1" w:themeTint="BF"/>
                    <w:sz w:val="28"/>
                    <w:szCs w:val="28"/>
                    <w:shd w:val="clear" w:color="auto" w:fill="FFFFFF"/>
                  </w:rPr>
                  <w:t xml:space="preserve">your situation. </w:t>
                </w:r>
              </w:p>
              <w:p w14:paraId="3B6EFCF6" w14:textId="4838B43A" w:rsidR="0072698E" w:rsidRPr="00F45B73" w:rsidRDefault="007431F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 xml:space="preserve">Let’s talk about some science and research behind hiring an advisor. You can find many </w:t>
                </w:r>
                <w:r w:rsidRPr="00F45B73">
                  <w:rPr>
                    <w:rFonts w:cs="Helvetica"/>
                    <w:color w:val="2E287F" w:themeColor="text1" w:themeTint="BF"/>
                    <w:szCs w:val="28"/>
                    <w:shd w:val="clear" w:color="auto" w:fill="FFFFFF"/>
                  </w:rPr>
                  <w:lastRenderedPageBreak/>
                  <w:t xml:space="preserve">studies supporting the notion of having an advisor. I’m just going to mention a couple of them, although there are many </w:t>
                </w:r>
                <w:r w:rsidR="00597121" w:rsidRPr="00F45B73">
                  <w:rPr>
                    <w:rFonts w:cs="Helvetica"/>
                    <w:color w:val="2E287F" w:themeColor="text1" w:themeTint="BF"/>
                    <w:szCs w:val="28"/>
                    <w:shd w:val="clear" w:color="auto" w:fill="FFFFFF"/>
                  </w:rPr>
                  <w:t xml:space="preserve">more </w:t>
                </w:r>
                <w:r w:rsidRPr="00F45B73">
                  <w:rPr>
                    <w:rFonts w:cs="Helvetica"/>
                    <w:color w:val="2E287F" w:themeColor="text1" w:themeTint="BF"/>
                    <w:szCs w:val="28"/>
                    <w:shd w:val="clear" w:color="auto" w:fill="FFFFFF"/>
                  </w:rPr>
                  <w:t xml:space="preserve">out there. Vanguard shared an article titled the Value of Advice </w:t>
                </w:r>
                <w:r w:rsidR="006A2FF2" w:rsidRPr="00F45B73">
                  <w:rPr>
                    <w:rFonts w:cs="Helvetica"/>
                    <w:color w:val="2E287F" w:themeColor="text1" w:themeTint="BF"/>
                    <w:szCs w:val="28"/>
                    <w:shd w:val="clear" w:color="auto" w:fill="FFFFFF"/>
                  </w:rPr>
                  <w:t>R</w:t>
                </w:r>
                <w:r w:rsidRPr="00F45B73">
                  <w:rPr>
                    <w:rFonts w:cs="Helvetica"/>
                    <w:color w:val="2E287F" w:themeColor="text1" w:themeTint="BF"/>
                    <w:szCs w:val="28"/>
                    <w:shd w:val="clear" w:color="auto" w:fill="FFFFFF"/>
                  </w:rPr>
                  <w:t>eport</w:t>
                </w:r>
                <w:r w:rsidR="00A75B1C" w:rsidRPr="00F45B73">
                  <w:rPr>
                    <w:rFonts w:cs="Helvetica"/>
                    <w:color w:val="2E287F" w:themeColor="text1" w:themeTint="BF"/>
                    <w:sz w:val="16"/>
                    <w:szCs w:val="16"/>
                    <w:shd w:val="clear" w:color="auto" w:fill="FFFFFF"/>
                  </w:rPr>
                  <w:t xml:space="preserve"> (16).</w:t>
                </w:r>
                <w:r w:rsidRPr="00F45B73">
                  <w:rPr>
                    <w:rFonts w:cs="Helvetica"/>
                    <w:color w:val="2E287F" w:themeColor="text1" w:themeTint="BF"/>
                    <w:sz w:val="16"/>
                    <w:szCs w:val="16"/>
                    <w:shd w:val="clear" w:color="auto" w:fill="FFFFFF"/>
                  </w:rPr>
                  <w:t xml:space="preserve"> </w:t>
                </w:r>
                <w:r w:rsidR="00D016C9" w:rsidRPr="00F45B73">
                  <w:rPr>
                    <w:rFonts w:cs="Helvetica"/>
                    <w:color w:val="2E287F" w:themeColor="text1" w:themeTint="BF"/>
                    <w:szCs w:val="28"/>
                    <w:shd w:val="clear" w:color="auto" w:fill="FFFFFF"/>
                  </w:rPr>
                  <w:t>The reason this one is particularly significant is Van</w:t>
                </w:r>
                <w:r w:rsidRPr="00F45B73">
                  <w:rPr>
                    <w:rFonts w:cs="Helvetica"/>
                    <w:color w:val="2E287F" w:themeColor="text1" w:themeTint="BF"/>
                    <w:szCs w:val="28"/>
                    <w:shd w:val="clear" w:color="auto" w:fill="FFFFFF"/>
                  </w:rPr>
                  <w:t>guard has long been known</w:t>
                </w:r>
                <w:r w:rsidR="00D016C9" w:rsidRPr="00F45B73">
                  <w:rPr>
                    <w:rFonts w:cs="Helvetica"/>
                    <w:color w:val="2E287F" w:themeColor="text1" w:themeTint="BF"/>
                    <w:szCs w:val="28"/>
                    <w:shd w:val="clear" w:color="auto" w:fill="FFFFFF"/>
                  </w:rPr>
                  <w:t xml:space="preserve"> as a champion of low fees who has forged</w:t>
                </w:r>
                <w:r w:rsidR="00A75B1C" w:rsidRPr="00F45B73">
                  <w:rPr>
                    <w:rFonts w:cs="Helvetica"/>
                    <w:color w:val="2E287F" w:themeColor="text1" w:themeTint="BF"/>
                    <w:szCs w:val="28"/>
                    <w:shd w:val="clear" w:color="auto" w:fill="FFFFFF"/>
                  </w:rPr>
                  <w:t xml:space="preserve"> </w:t>
                </w:r>
                <w:r w:rsidRPr="00F45B73">
                  <w:rPr>
                    <w:rFonts w:cs="Helvetica"/>
                    <w:color w:val="2E287F" w:themeColor="text1" w:themeTint="BF"/>
                    <w:szCs w:val="28"/>
                    <w:shd w:val="clear" w:color="auto" w:fill="FFFFFF"/>
                  </w:rPr>
                  <w:t xml:space="preserve">the trail </w:t>
                </w:r>
                <w:r w:rsidR="00A75B1C" w:rsidRPr="00F45B73">
                  <w:rPr>
                    <w:rFonts w:cs="Helvetica"/>
                    <w:color w:val="2E287F" w:themeColor="text1" w:themeTint="BF"/>
                    <w:szCs w:val="28"/>
                    <w:shd w:val="clear" w:color="auto" w:fill="FFFFFF"/>
                  </w:rPr>
                  <w:t>for</w:t>
                </w:r>
                <w:r w:rsidRPr="00F45B73">
                  <w:rPr>
                    <w:rFonts w:cs="Helvetica"/>
                    <w:color w:val="2E287F" w:themeColor="text1" w:themeTint="BF"/>
                    <w:szCs w:val="28"/>
                    <w:shd w:val="clear" w:color="auto" w:fill="FFFFFF"/>
                  </w:rPr>
                  <w:t xml:space="preserve"> low cost and even no cost ETFs. There may be no one who believed in low-cost funds as much as their late great founder Jack Bogle. Despite this bias towards low-cost funds, Vanguard's research in this article points out that an advisor is worth an annual net 3% gain to an investor’s portfolio after fees. The report states that in some years, it will be tens of percentage points from the help of an advisor due to market volatility or maximization. Keep in mind Vanguard is only referring to the use of ETFs, which I covered earlier</w:t>
                </w:r>
                <w:r w:rsidR="0072698E" w:rsidRPr="00F45B73">
                  <w:rPr>
                    <w:rFonts w:cs="Helvetica"/>
                    <w:color w:val="2E287F" w:themeColor="text1" w:themeTint="BF"/>
                    <w:szCs w:val="28"/>
                    <w:shd w:val="clear" w:color="auto" w:fill="FFFFFF"/>
                  </w:rPr>
                  <w:t>, and I tend not to favor for the future unless they are actively managed. Even though I do acknowledge their place in the industry and positive features of being low cost, tax efficient, and well diversified</w:t>
                </w:r>
                <w:r w:rsidRPr="00F45B73">
                  <w:rPr>
                    <w:rFonts w:cs="Helvetica"/>
                    <w:color w:val="2E287F" w:themeColor="text1" w:themeTint="BF"/>
                    <w:szCs w:val="28"/>
                    <w:shd w:val="clear" w:color="auto" w:fill="FFFFFF"/>
                  </w:rPr>
                  <w:t xml:space="preserve">. </w:t>
                </w:r>
              </w:p>
              <w:p w14:paraId="789E3B08" w14:textId="77777777" w:rsidR="0072698E" w:rsidRPr="00F45B73" w:rsidRDefault="0072698E" w:rsidP="00B163A1">
                <w:pPr>
                  <w:pStyle w:val="Content"/>
                  <w:rPr>
                    <w:rFonts w:cs="Helvetica"/>
                    <w:color w:val="2E287F" w:themeColor="text1" w:themeTint="BF"/>
                    <w:szCs w:val="28"/>
                    <w:shd w:val="clear" w:color="auto" w:fill="FFFFFF"/>
                  </w:rPr>
                </w:pPr>
              </w:p>
              <w:p w14:paraId="039C80B1" w14:textId="1AC342BF" w:rsidR="001A61B3" w:rsidRPr="00F45B73" w:rsidRDefault="007431F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So</w:t>
                </w:r>
                <w:r w:rsidR="006A2FF2" w:rsidRPr="00F45B73">
                  <w:rPr>
                    <w:rFonts w:cs="Helvetica"/>
                    <w:color w:val="2E287F" w:themeColor="text1" w:themeTint="BF"/>
                    <w:szCs w:val="28"/>
                    <w:shd w:val="clear" w:color="auto" w:fill="FFFFFF"/>
                  </w:rPr>
                  <w:t>,</w:t>
                </w:r>
                <w:r w:rsidRPr="00F45B73">
                  <w:rPr>
                    <w:rFonts w:cs="Helvetica"/>
                    <w:color w:val="2E287F" w:themeColor="text1" w:themeTint="BF"/>
                    <w:szCs w:val="28"/>
                    <w:shd w:val="clear" w:color="auto" w:fill="FFFFFF"/>
                  </w:rPr>
                  <w:t xml:space="preserve"> the bottom line is that it’s worthwhile to have an advisor in many cases as their research concludes. It's also essential to note Vanguard is talking about a certain kind of fee-based fiduciary advisor. This study is not saying that anyone out there who peddles insurance, limited management partnerships or mutual funds would provide the </w:t>
                </w:r>
                <w:r w:rsidR="006A2FF2" w:rsidRPr="00F45B73">
                  <w:rPr>
                    <w:rFonts w:cs="Helvetica"/>
                    <w:color w:val="2E287F" w:themeColor="text1" w:themeTint="BF"/>
                    <w:szCs w:val="28"/>
                    <w:shd w:val="clear" w:color="auto" w:fill="FFFFFF"/>
                  </w:rPr>
                  <w:t>same</w:t>
                </w:r>
                <w:r w:rsidRPr="00F45B73">
                  <w:rPr>
                    <w:rFonts w:cs="Helvetica"/>
                    <w:color w:val="2E287F" w:themeColor="text1" w:themeTint="BF"/>
                    <w:szCs w:val="28"/>
                    <w:shd w:val="clear" w:color="auto" w:fill="FFFFFF"/>
                  </w:rPr>
                  <w:t xml:space="preserve"> value of advice. </w:t>
                </w:r>
              </w:p>
              <w:p w14:paraId="7EB0041E" w14:textId="419AFB0B" w:rsidR="007F29E7" w:rsidRPr="00F45B73" w:rsidRDefault="007F29E7" w:rsidP="00B163A1">
                <w:pPr>
                  <w:pStyle w:val="Content"/>
                  <w:rPr>
                    <w:rFonts w:cs="Helvetica"/>
                    <w:color w:val="2E287F" w:themeColor="text1" w:themeTint="BF"/>
                    <w:szCs w:val="28"/>
                    <w:shd w:val="clear" w:color="auto" w:fill="FFFFFF"/>
                  </w:rPr>
                </w:pPr>
              </w:p>
              <w:p w14:paraId="7468F7D2" w14:textId="36BD2813" w:rsidR="007431F2" w:rsidRPr="00F45B73" w:rsidRDefault="007431F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The Investment Funds Institute of Canada</w:t>
                </w:r>
                <w:sdt>
                  <w:sdtPr>
                    <w:rPr>
                      <w:rFonts w:cs="Helvetica"/>
                      <w:color w:val="2E287F" w:themeColor="text1" w:themeTint="BF"/>
                      <w:sz w:val="16"/>
                      <w:szCs w:val="16"/>
                      <w:shd w:val="clear" w:color="auto" w:fill="FFFFFF"/>
                    </w:rPr>
                    <w:id w:val="-1770467041"/>
                    <w:citation/>
                  </w:sdtPr>
                  <w:sdtContent>
                    <w:r w:rsidR="00B72890" w:rsidRPr="00F45B73">
                      <w:rPr>
                        <w:rFonts w:cs="Helvetica"/>
                        <w:color w:val="2E287F" w:themeColor="text1" w:themeTint="BF"/>
                        <w:sz w:val="16"/>
                        <w:szCs w:val="16"/>
                        <w:shd w:val="clear" w:color="auto" w:fill="FFFFFF"/>
                      </w:rPr>
                      <w:fldChar w:fldCharType="begin"/>
                    </w:r>
                    <w:r w:rsidR="00B72890" w:rsidRPr="00F45B73">
                      <w:rPr>
                        <w:rFonts w:cs="Helvetica"/>
                        <w:color w:val="2E287F" w:themeColor="text1" w:themeTint="BF"/>
                        <w:sz w:val="16"/>
                        <w:szCs w:val="16"/>
                        <w:shd w:val="clear" w:color="auto" w:fill="FFFFFF"/>
                      </w:rPr>
                      <w:instrText xml:space="preserve"> CITATION 17 \l 1033 </w:instrText>
                    </w:r>
                    <w:r w:rsidR="00B72890" w:rsidRPr="00F45B73">
                      <w:rPr>
                        <w:rFonts w:cs="Helvetica"/>
                        <w:color w:val="2E287F" w:themeColor="text1" w:themeTint="BF"/>
                        <w:sz w:val="16"/>
                        <w:szCs w:val="16"/>
                        <w:shd w:val="clear" w:color="auto" w:fill="FFFFFF"/>
                      </w:rPr>
                      <w:fldChar w:fldCharType="separate"/>
                    </w:r>
                    <w:r w:rsidR="00B72890" w:rsidRPr="00F45B73">
                      <w:rPr>
                        <w:rFonts w:cs="Helvetica"/>
                        <w:noProof/>
                        <w:color w:val="2E287F" w:themeColor="text1" w:themeTint="BF"/>
                        <w:sz w:val="16"/>
                        <w:szCs w:val="16"/>
                        <w:shd w:val="clear" w:color="auto" w:fill="FFFFFF"/>
                      </w:rPr>
                      <w:t>(17)</w:t>
                    </w:r>
                    <w:r w:rsidR="00B72890" w:rsidRPr="00F45B73">
                      <w:rPr>
                        <w:rFonts w:cs="Helvetica"/>
                        <w:color w:val="2E287F" w:themeColor="text1" w:themeTint="BF"/>
                        <w:sz w:val="16"/>
                        <w:szCs w:val="16"/>
                        <w:shd w:val="clear" w:color="auto" w:fill="FFFFFF"/>
                      </w:rPr>
                      <w:fldChar w:fldCharType="end"/>
                    </w:r>
                  </w:sdtContent>
                </w:sdt>
                <w:r w:rsidRPr="00F45B73">
                  <w:rPr>
                    <w:rFonts w:cs="Helvetica"/>
                    <w:color w:val="2E287F" w:themeColor="text1" w:themeTint="BF"/>
                    <w:szCs w:val="28"/>
                    <w:shd w:val="clear" w:color="auto" w:fill="FFFFFF"/>
                  </w:rPr>
                  <w:t xml:space="preserve"> has done studies on this and have periodically published reports that point out the positive impact </w:t>
                </w:r>
                <w:r w:rsidR="00043959" w:rsidRPr="00F45B73">
                  <w:rPr>
                    <w:rFonts w:cs="Helvetica"/>
                    <w:color w:val="2E287F" w:themeColor="text1" w:themeTint="BF"/>
                    <w:szCs w:val="28"/>
                    <w:shd w:val="clear" w:color="auto" w:fill="FFFFFF"/>
                  </w:rPr>
                  <w:t>for</w:t>
                </w:r>
                <w:r w:rsidRPr="00F45B73">
                  <w:rPr>
                    <w:rFonts w:cs="Helvetica"/>
                    <w:color w:val="2E287F" w:themeColor="text1" w:themeTint="BF"/>
                    <w:szCs w:val="28"/>
                    <w:shd w:val="clear" w:color="auto" w:fill="FFFFFF"/>
                  </w:rPr>
                  <w:t xml:space="preserve"> families who h</w:t>
                </w:r>
                <w:r w:rsidR="00043959" w:rsidRPr="00F45B73">
                  <w:rPr>
                    <w:rFonts w:cs="Helvetica"/>
                    <w:color w:val="2E287F" w:themeColor="text1" w:themeTint="BF"/>
                    <w:szCs w:val="28"/>
                    <w:shd w:val="clear" w:color="auto" w:fill="FFFFFF"/>
                  </w:rPr>
                  <w:t>ire</w:t>
                </w:r>
                <w:r w:rsidRPr="00F45B73">
                  <w:rPr>
                    <w:rFonts w:cs="Helvetica"/>
                    <w:color w:val="2E287F" w:themeColor="text1" w:themeTint="BF"/>
                    <w:szCs w:val="28"/>
                    <w:shd w:val="clear" w:color="auto" w:fill="FFFFFF"/>
                  </w:rPr>
                  <w:t xml:space="preserve"> advisors. </w:t>
                </w:r>
                <w:r w:rsidR="00043959" w:rsidRPr="00F45B73">
                  <w:rPr>
                    <w:rFonts w:cs="Helvetica"/>
                    <w:color w:val="2E287F" w:themeColor="text1" w:themeTint="BF"/>
                    <w:szCs w:val="28"/>
                    <w:shd w:val="clear" w:color="auto" w:fill="FFFFFF"/>
                  </w:rPr>
                  <w:t>Here are the published findings</w:t>
                </w:r>
                <w:r w:rsidRPr="00F45B73">
                  <w:rPr>
                    <w:rFonts w:cs="Helvetica"/>
                    <w:color w:val="2E287F" w:themeColor="text1" w:themeTint="BF"/>
                    <w:szCs w:val="28"/>
                    <w:shd w:val="clear" w:color="auto" w:fill="FFFFFF"/>
                  </w:rPr>
                  <w:t>; “Having advice is strongly associated with the accumulation of financial wealth regardless of income level”.</w:t>
                </w:r>
                <w:r w:rsidR="0077172C" w:rsidRPr="00F45B73">
                  <w:rPr>
                    <w:rFonts w:cs="Helvetica"/>
                    <w:color w:val="2E287F" w:themeColor="text1" w:themeTint="BF"/>
                    <w:szCs w:val="28"/>
                    <w:shd w:val="clear" w:color="auto" w:fill="FFFFFF"/>
                  </w:rPr>
                  <w:t xml:space="preserve"> </w:t>
                </w:r>
                <w:r w:rsidRPr="00F45B73">
                  <w:rPr>
                    <w:rFonts w:cs="Helvetica"/>
                    <w:color w:val="2E287F" w:themeColor="text1" w:themeTint="BF"/>
                    <w:szCs w:val="28"/>
                    <w:shd w:val="clear" w:color="auto" w:fill="FFFFFF"/>
                  </w:rPr>
                  <w:t>The 2010 report compared 3200 households with the same income levels and concluded that the advised households had 3 to 5 times the wealth of non-advised households between 2005 and 2009. In the 2017 report, they stated, “</w:t>
                </w:r>
                <w:r w:rsidRPr="00F45B73">
                  <w:rPr>
                    <w:rFonts w:cs="Helvetica"/>
                    <w:color w:val="2E287F" w:themeColor="text1" w:themeTint="BF"/>
                    <w:szCs w:val="28"/>
                  </w:rPr>
                  <w:t>Investors who work with advisors for 15 years or more accumulate 3.9 times more in savings than comparable investors without advice.” They also point out, “</w:t>
                </w:r>
                <w:r w:rsidRPr="00F45B73">
                  <w:rPr>
                    <w:rFonts w:cs="Helvetica"/>
                    <w:color w:val="2E287F" w:themeColor="text1" w:themeTint="BF"/>
                  </w:rPr>
                  <w:t>Advice positively impacts retirement readiness</w:t>
                </w:r>
                <w:r w:rsidR="00043959" w:rsidRPr="00F45B73">
                  <w:rPr>
                    <w:rFonts w:cs="Helvetica"/>
                    <w:color w:val="2E287F" w:themeColor="text1" w:themeTint="BF"/>
                  </w:rPr>
                  <w:t xml:space="preserve">.” </w:t>
                </w:r>
              </w:p>
              <w:p w14:paraId="79F820E9" w14:textId="77777777" w:rsidR="007431F2" w:rsidRPr="00F45B73" w:rsidRDefault="007431F2" w:rsidP="00B163A1">
                <w:pPr>
                  <w:pStyle w:val="Content"/>
                  <w:rPr>
                    <w:rFonts w:cs="Helvetica"/>
                    <w:color w:val="2E287F" w:themeColor="text1" w:themeTint="BF"/>
                    <w:szCs w:val="28"/>
                    <w:shd w:val="clear" w:color="auto" w:fill="FFFFFF"/>
                  </w:rPr>
                </w:pPr>
              </w:p>
              <w:p w14:paraId="3F137185" w14:textId="53BD0B33" w:rsidR="007431F2" w:rsidRPr="00F45B73" w:rsidRDefault="007431F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 xml:space="preserve">It could be convincingly argued that this disparity in net worth between households with financial advice and those without only becomes greater in later years due to compound interest and capital gains alone without even considering the many other economic benefits and decision making an advisor can assist with. Perhaps most importantly, I've seen firsthand </w:t>
                </w:r>
                <w:r w:rsidR="009342E7" w:rsidRPr="00F45B73">
                  <w:rPr>
                    <w:rFonts w:cs="Helvetica"/>
                    <w:color w:val="2E287F" w:themeColor="text1" w:themeTint="BF"/>
                    <w:szCs w:val="28"/>
                    <w:shd w:val="clear" w:color="auto" w:fill="FFFFFF"/>
                  </w:rPr>
                  <w:t>when people make avoidable</w:t>
                </w:r>
                <w:r w:rsidR="00D0039C" w:rsidRPr="00F45B73">
                  <w:rPr>
                    <w:rFonts w:cs="Helvetica"/>
                    <w:color w:val="2E287F" w:themeColor="text1" w:themeTint="BF"/>
                    <w:szCs w:val="28"/>
                    <w:shd w:val="clear" w:color="auto" w:fill="FFFFFF"/>
                  </w:rPr>
                  <w:t xml:space="preserve"> investment or financial</w:t>
                </w:r>
                <w:r w:rsidR="009342E7" w:rsidRPr="00F45B73">
                  <w:rPr>
                    <w:rFonts w:cs="Helvetica"/>
                    <w:color w:val="2E287F" w:themeColor="text1" w:themeTint="BF"/>
                    <w:szCs w:val="28"/>
                    <w:shd w:val="clear" w:color="auto" w:fill="FFFFFF"/>
                  </w:rPr>
                  <w:t xml:space="preserve"> </w:t>
                </w:r>
                <w:r w:rsidR="009342E7" w:rsidRPr="00F45B73">
                  <w:rPr>
                    <w:rFonts w:cs="Helvetica"/>
                    <w:color w:val="2E287F" w:themeColor="text1" w:themeTint="BF"/>
                    <w:szCs w:val="28"/>
                    <w:shd w:val="clear" w:color="auto" w:fill="FFFFFF"/>
                  </w:rPr>
                  <w:lastRenderedPageBreak/>
                  <w:t xml:space="preserve">mistakes that </w:t>
                </w:r>
                <w:r w:rsidR="00D0039C" w:rsidRPr="00F45B73">
                  <w:rPr>
                    <w:rFonts w:cs="Helvetica"/>
                    <w:color w:val="2E287F" w:themeColor="text1" w:themeTint="BF"/>
                    <w:szCs w:val="28"/>
                    <w:shd w:val="clear" w:color="auto" w:fill="FFFFFF"/>
                  </w:rPr>
                  <w:t>are usually a lot more costly than most other kinds of mistakes we make in life</w:t>
                </w:r>
                <w:r w:rsidRPr="00F45B73">
                  <w:rPr>
                    <w:rFonts w:cs="Helvetica"/>
                    <w:color w:val="2E287F" w:themeColor="text1" w:themeTint="BF"/>
                    <w:szCs w:val="28"/>
                    <w:shd w:val="clear" w:color="auto" w:fill="FFFFFF"/>
                  </w:rPr>
                  <w:t>. Some mistakes may seem avoidable</w:t>
                </w:r>
                <w:r w:rsidR="009342E7" w:rsidRPr="00F45B73">
                  <w:rPr>
                    <w:rFonts w:cs="Helvetica"/>
                    <w:color w:val="2E287F" w:themeColor="text1" w:themeTint="BF"/>
                    <w:szCs w:val="28"/>
                    <w:shd w:val="clear" w:color="auto" w:fill="FFFFFF"/>
                  </w:rPr>
                  <w:t xml:space="preserve"> on our own</w:t>
                </w:r>
                <w:r w:rsidRPr="00F45B73">
                  <w:rPr>
                    <w:rFonts w:cs="Helvetica"/>
                    <w:color w:val="2E287F" w:themeColor="text1" w:themeTint="BF"/>
                    <w:szCs w:val="28"/>
                    <w:shd w:val="clear" w:color="auto" w:fill="FFFFFF"/>
                  </w:rPr>
                  <w:t>, but</w:t>
                </w:r>
                <w:r w:rsidR="009342E7" w:rsidRPr="00F45B73">
                  <w:rPr>
                    <w:rFonts w:cs="Helvetica"/>
                    <w:color w:val="2E287F" w:themeColor="text1" w:themeTint="BF"/>
                    <w:szCs w:val="28"/>
                    <w:shd w:val="clear" w:color="auto" w:fill="FFFFFF"/>
                  </w:rPr>
                  <w:t xml:space="preserve"> these mistakes </w:t>
                </w:r>
                <w:r w:rsidR="00D0039C" w:rsidRPr="00F45B73">
                  <w:rPr>
                    <w:rFonts w:cs="Helvetica"/>
                    <w:color w:val="2E287F" w:themeColor="text1" w:themeTint="BF"/>
                    <w:szCs w:val="28"/>
                    <w:shd w:val="clear" w:color="auto" w:fill="FFFFFF"/>
                  </w:rPr>
                  <w:t>have potential to fester</w:t>
                </w:r>
                <w:r w:rsidR="009342E7" w:rsidRPr="00F45B73">
                  <w:rPr>
                    <w:rFonts w:cs="Helvetica"/>
                    <w:color w:val="2E287F" w:themeColor="text1" w:themeTint="BF"/>
                    <w:szCs w:val="28"/>
                    <w:shd w:val="clear" w:color="auto" w:fill="FFFFFF"/>
                  </w:rPr>
                  <w:t xml:space="preserve"> </w:t>
                </w:r>
                <w:r w:rsidR="00D0039C" w:rsidRPr="00F45B73">
                  <w:rPr>
                    <w:rFonts w:cs="Helvetica"/>
                    <w:color w:val="2E287F" w:themeColor="text1" w:themeTint="BF"/>
                    <w:szCs w:val="28"/>
                    <w:shd w:val="clear" w:color="auto" w:fill="FFFFFF"/>
                  </w:rPr>
                  <w:t>absent</w:t>
                </w:r>
                <w:r w:rsidR="009342E7" w:rsidRPr="00F45B73">
                  <w:rPr>
                    <w:rFonts w:cs="Helvetica"/>
                    <w:color w:val="2E287F" w:themeColor="text1" w:themeTint="BF"/>
                    <w:szCs w:val="28"/>
                    <w:shd w:val="clear" w:color="auto" w:fill="FFFFFF"/>
                  </w:rPr>
                  <w:t xml:space="preserve"> guidance and advice from a trusted professional. </w:t>
                </w:r>
              </w:p>
              <w:p w14:paraId="6F49C738" w14:textId="7C6CA7C0" w:rsidR="00596042" w:rsidRPr="00F45B73" w:rsidRDefault="00596042" w:rsidP="00B163A1">
                <w:pPr>
                  <w:pStyle w:val="Content"/>
                  <w:rPr>
                    <w:rFonts w:cs="Helvetica"/>
                    <w:color w:val="2E287F" w:themeColor="text1" w:themeTint="BF"/>
                    <w:szCs w:val="28"/>
                    <w:shd w:val="clear" w:color="auto" w:fill="FFFFFF"/>
                  </w:rPr>
                </w:pPr>
              </w:p>
              <w:p w14:paraId="31F53196" w14:textId="77777777" w:rsidR="004A3776" w:rsidRPr="00F45B73" w:rsidRDefault="0059604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I have enjoyed writing this report that shares so much of what I have learned</w:t>
                </w:r>
                <w:r w:rsidR="00126B8B" w:rsidRPr="00F45B73">
                  <w:rPr>
                    <w:rFonts w:cs="Helvetica"/>
                    <w:color w:val="2E287F" w:themeColor="text1" w:themeTint="BF"/>
                    <w:szCs w:val="28"/>
                    <w:shd w:val="clear" w:color="auto" w:fill="FFFFFF"/>
                  </w:rPr>
                  <w:t xml:space="preserve"> working for hundreds of families over the last 7 years</w:t>
                </w:r>
                <w:r w:rsidRPr="00F45B73">
                  <w:rPr>
                    <w:rFonts w:cs="Helvetica"/>
                    <w:color w:val="2E287F" w:themeColor="text1" w:themeTint="BF"/>
                    <w:szCs w:val="28"/>
                    <w:shd w:val="clear" w:color="auto" w:fill="FFFFFF"/>
                  </w:rPr>
                  <w:t xml:space="preserve"> as a Financial Advisor and Retirement Planning Counselo</w:t>
                </w:r>
                <w:r w:rsidR="00126B8B" w:rsidRPr="00F45B73">
                  <w:rPr>
                    <w:rFonts w:cs="Helvetica"/>
                    <w:color w:val="2E287F" w:themeColor="text1" w:themeTint="BF"/>
                    <w:szCs w:val="28"/>
                    <w:shd w:val="clear" w:color="auto" w:fill="FFFFFF"/>
                  </w:rPr>
                  <w:t>r</w:t>
                </w:r>
                <w:r w:rsidR="00DF1B32" w:rsidRPr="00F45B73">
                  <w:rPr>
                    <w:rFonts w:cs="Helvetica"/>
                    <w:color w:val="2E287F" w:themeColor="text1" w:themeTint="BF"/>
                    <w:szCs w:val="28"/>
                    <w:shd w:val="clear" w:color="auto" w:fill="FFFFFF"/>
                  </w:rPr>
                  <w:t xml:space="preserve">. </w:t>
                </w:r>
                <w:r w:rsidR="00126B8B" w:rsidRPr="00F45B73">
                  <w:rPr>
                    <w:rFonts w:cs="Helvetica"/>
                    <w:color w:val="2E287F" w:themeColor="text1" w:themeTint="BF"/>
                    <w:szCs w:val="28"/>
                    <w:shd w:val="clear" w:color="auto" w:fill="FFFFFF"/>
                  </w:rPr>
                  <w:t>I’m delighted to be</w:t>
                </w:r>
                <w:r w:rsidR="00DF1B32" w:rsidRPr="00F45B73">
                  <w:rPr>
                    <w:rFonts w:cs="Helvetica"/>
                    <w:color w:val="2E287F" w:themeColor="text1" w:themeTint="BF"/>
                    <w:szCs w:val="28"/>
                    <w:shd w:val="clear" w:color="auto" w:fill="FFFFFF"/>
                  </w:rPr>
                  <w:t xml:space="preserve"> able to now make</w:t>
                </w:r>
                <w:r w:rsidR="00126B8B" w:rsidRPr="00F45B73">
                  <w:rPr>
                    <w:rFonts w:cs="Helvetica"/>
                    <w:color w:val="2E287F" w:themeColor="text1" w:themeTint="BF"/>
                    <w:szCs w:val="28"/>
                    <w:shd w:val="clear" w:color="auto" w:fill="FFFFFF"/>
                  </w:rPr>
                  <w:t xml:space="preserve"> this information</w:t>
                </w:r>
                <w:r w:rsidRPr="00F45B73">
                  <w:rPr>
                    <w:rFonts w:cs="Helvetica"/>
                    <w:color w:val="2E287F" w:themeColor="text1" w:themeTint="BF"/>
                    <w:szCs w:val="28"/>
                    <w:shd w:val="clear" w:color="auto" w:fill="FFFFFF"/>
                  </w:rPr>
                  <w:t xml:space="preserve"> available to share with all who have been wise </w:t>
                </w:r>
                <w:r w:rsidR="00DF1B32" w:rsidRPr="00F45B73">
                  <w:rPr>
                    <w:rFonts w:cs="Helvetica"/>
                    <w:color w:val="2E287F" w:themeColor="text1" w:themeTint="BF"/>
                    <w:szCs w:val="28"/>
                    <w:shd w:val="clear" w:color="auto" w:fill="FFFFFF"/>
                  </w:rPr>
                  <w:t xml:space="preserve">and patient </w:t>
                </w:r>
                <w:r w:rsidRPr="00F45B73">
                  <w:rPr>
                    <w:rFonts w:cs="Helvetica"/>
                    <w:color w:val="2E287F" w:themeColor="text1" w:themeTint="BF"/>
                    <w:szCs w:val="28"/>
                    <w:shd w:val="clear" w:color="auto" w:fill="FFFFFF"/>
                  </w:rPr>
                  <w:t xml:space="preserve">enough to read it to the end. Thank you for your wisdom and willingness to grow and learn. </w:t>
                </w:r>
              </w:p>
              <w:p w14:paraId="01B31B97" w14:textId="77777777" w:rsidR="004A3776" w:rsidRPr="00F45B73" w:rsidRDefault="004A3776" w:rsidP="00B163A1">
                <w:pPr>
                  <w:pStyle w:val="Content"/>
                  <w:rPr>
                    <w:rFonts w:cs="Helvetica"/>
                    <w:color w:val="2E287F" w:themeColor="text1" w:themeTint="BF"/>
                    <w:szCs w:val="28"/>
                    <w:shd w:val="clear" w:color="auto" w:fill="FFFFFF"/>
                  </w:rPr>
                </w:pPr>
              </w:p>
              <w:p w14:paraId="2FC84B2A" w14:textId="46FE099A" w:rsidR="004A3776" w:rsidRPr="00F45B73" w:rsidRDefault="00DF1B3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I invite the opportunity for a conversation between us to discuss whether our values align and whether I may be a good fit to serve you and your family in this vital area that I consider sacred.</w:t>
                </w:r>
                <w:r w:rsidR="004A3776" w:rsidRPr="00F45B73">
                  <w:rPr>
                    <w:rFonts w:cs="Helvetica"/>
                    <w:color w:val="2E287F" w:themeColor="text1" w:themeTint="BF"/>
                    <w:szCs w:val="28"/>
                    <w:shd w:val="clear" w:color="auto" w:fill="FFFFFF"/>
                  </w:rPr>
                  <w:t xml:space="preserve"> Due in a large part to the way governments handled covid, I am now in a position where I am looking </w:t>
                </w:r>
                <w:r w:rsidR="00C51F7C" w:rsidRPr="00F45B73">
                  <w:rPr>
                    <w:rFonts w:cs="Helvetica"/>
                    <w:color w:val="2E287F" w:themeColor="text1" w:themeTint="BF"/>
                    <w:szCs w:val="28"/>
                    <w:shd w:val="clear" w:color="auto" w:fill="FFFFFF"/>
                  </w:rPr>
                  <w:t>to serve</w:t>
                </w:r>
                <w:r w:rsidR="004A3776" w:rsidRPr="00F45B73">
                  <w:rPr>
                    <w:rFonts w:cs="Helvetica"/>
                    <w:color w:val="2E287F" w:themeColor="text1" w:themeTint="BF"/>
                    <w:szCs w:val="28"/>
                    <w:shd w:val="clear" w:color="auto" w:fill="FFFFFF"/>
                  </w:rPr>
                  <w:t xml:space="preserve"> a certain number of new clients</w:t>
                </w:r>
                <w:r w:rsidR="00DE450F" w:rsidRPr="00F45B73">
                  <w:rPr>
                    <w:rFonts w:cs="Helvetica"/>
                    <w:color w:val="2E287F" w:themeColor="text1" w:themeTint="BF"/>
                    <w:szCs w:val="28"/>
                    <w:shd w:val="clear" w:color="auto" w:fill="FFFFFF"/>
                  </w:rPr>
                  <w:t xml:space="preserve"> as I build </w:t>
                </w:r>
                <w:r w:rsidR="008A6C20" w:rsidRPr="00F45B73">
                  <w:rPr>
                    <w:rFonts w:cs="Helvetica"/>
                    <w:color w:val="2E287F" w:themeColor="text1" w:themeTint="BF"/>
                    <w:szCs w:val="28"/>
                    <w:shd w:val="clear" w:color="auto" w:fill="FFFFFF"/>
                  </w:rPr>
                  <w:t>a financial practice in rural Idaho working remotely</w:t>
                </w:r>
                <w:r w:rsidR="004A3776" w:rsidRPr="00F45B73">
                  <w:rPr>
                    <w:rFonts w:cs="Helvetica"/>
                    <w:color w:val="2E287F" w:themeColor="text1" w:themeTint="BF"/>
                    <w:szCs w:val="28"/>
                    <w:shd w:val="clear" w:color="auto" w:fill="FFFFFF"/>
                  </w:rPr>
                  <w:t xml:space="preserve">. </w:t>
                </w:r>
                <w:r w:rsidR="009342E7" w:rsidRPr="00F45B73">
                  <w:rPr>
                    <w:rFonts w:cs="Helvetica"/>
                    <w:color w:val="2E287F" w:themeColor="text1" w:themeTint="BF"/>
                    <w:szCs w:val="28"/>
                    <w:shd w:val="clear" w:color="auto" w:fill="FFFFFF"/>
                  </w:rPr>
                  <w:t>There</w:t>
                </w:r>
                <w:r w:rsidR="004A3776" w:rsidRPr="00F45B73">
                  <w:rPr>
                    <w:rFonts w:cs="Helvetica"/>
                    <w:color w:val="2E287F" w:themeColor="text1" w:themeTint="BF"/>
                    <w:szCs w:val="28"/>
                    <w:shd w:val="clear" w:color="auto" w:fill="FFFFFF"/>
                  </w:rPr>
                  <w:t xml:space="preserve"> is a window of opportunity. </w:t>
                </w:r>
                <w:r w:rsidR="00126B8B" w:rsidRPr="00F45B73">
                  <w:rPr>
                    <w:rFonts w:cs="Helvetica"/>
                    <w:color w:val="2E287F" w:themeColor="text1" w:themeTint="BF"/>
                    <w:szCs w:val="28"/>
                    <w:shd w:val="clear" w:color="auto" w:fill="FFFFFF"/>
                  </w:rPr>
                  <w:t>I’</w:t>
                </w:r>
                <w:r w:rsidR="009342E7" w:rsidRPr="00F45B73">
                  <w:rPr>
                    <w:rFonts w:cs="Helvetica"/>
                    <w:color w:val="2E287F" w:themeColor="text1" w:themeTint="BF"/>
                    <w:szCs w:val="28"/>
                    <w:shd w:val="clear" w:color="auto" w:fill="FFFFFF"/>
                  </w:rPr>
                  <w:t xml:space="preserve">ll only be able to bring on new clients </w:t>
                </w:r>
                <w:r w:rsidR="00126B8B" w:rsidRPr="00F45B73">
                  <w:rPr>
                    <w:rFonts w:cs="Helvetica"/>
                    <w:color w:val="2E287F" w:themeColor="text1" w:themeTint="BF"/>
                    <w:szCs w:val="28"/>
                    <w:shd w:val="clear" w:color="auto" w:fill="FFFFFF"/>
                  </w:rPr>
                  <w:t xml:space="preserve">until I reach what I would consider my maximum capacity to be able to serve people well. </w:t>
                </w:r>
                <w:r w:rsidR="009342E7" w:rsidRPr="00F45B73">
                  <w:rPr>
                    <w:rFonts w:cs="Helvetica"/>
                    <w:color w:val="2E287F" w:themeColor="text1" w:themeTint="BF"/>
                    <w:szCs w:val="28"/>
                    <w:shd w:val="clear" w:color="auto" w:fill="FFFFFF"/>
                  </w:rPr>
                  <w:t xml:space="preserve">I’m firm about this because I </w:t>
                </w:r>
                <w:r w:rsidR="007B5AB3" w:rsidRPr="00F45B73">
                  <w:rPr>
                    <w:rFonts w:cs="Helvetica"/>
                    <w:color w:val="2E287F" w:themeColor="text1" w:themeTint="BF"/>
                    <w:szCs w:val="28"/>
                    <w:shd w:val="clear" w:color="auto" w:fill="FFFFFF"/>
                  </w:rPr>
                  <w:t>don’t want to be</w:t>
                </w:r>
                <w:r w:rsidR="009342E7" w:rsidRPr="00F45B73">
                  <w:rPr>
                    <w:rFonts w:cs="Helvetica"/>
                    <w:color w:val="2E287F" w:themeColor="text1" w:themeTint="BF"/>
                    <w:szCs w:val="28"/>
                    <w:shd w:val="clear" w:color="auto" w:fill="FFFFFF"/>
                  </w:rPr>
                  <w:t xml:space="preserve"> in a situation that I cannot serve people adequately. </w:t>
                </w:r>
                <w:r w:rsidR="004A3776" w:rsidRPr="00F45B73">
                  <w:rPr>
                    <w:rFonts w:cs="Helvetica"/>
                    <w:color w:val="2E287F" w:themeColor="text1" w:themeTint="BF"/>
                    <w:szCs w:val="28"/>
                    <w:shd w:val="clear" w:color="auto" w:fill="FFFFFF"/>
                  </w:rPr>
                  <w:t>I’m not certain how long this season will last.</w:t>
                </w:r>
                <w:r w:rsidRPr="00F45B73">
                  <w:rPr>
                    <w:rFonts w:cs="Helvetica"/>
                    <w:color w:val="2E287F" w:themeColor="text1" w:themeTint="BF"/>
                    <w:szCs w:val="28"/>
                    <w:shd w:val="clear" w:color="auto" w:fill="FFFFFF"/>
                  </w:rPr>
                  <w:t xml:space="preserve"> </w:t>
                </w:r>
              </w:p>
              <w:p w14:paraId="1DBB0C12" w14:textId="77777777" w:rsidR="004A3776" w:rsidRPr="00F45B73" w:rsidRDefault="004A3776" w:rsidP="00B163A1">
                <w:pPr>
                  <w:pStyle w:val="Content"/>
                  <w:rPr>
                    <w:rFonts w:cs="Helvetica"/>
                    <w:color w:val="2E287F" w:themeColor="text1" w:themeTint="BF"/>
                    <w:szCs w:val="28"/>
                    <w:shd w:val="clear" w:color="auto" w:fill="FFFFFF"/>
                  </w:rPr>
                </w:pPr>
              </w:p>
              <w:p w14:paraId="6F6C6D0E" w14:textId="23BCE684" w:rsidR="00596042" w:rsidRPr="00F45B73" w:rsidRDefault="00DF1B32" w:rsidP="00B163A1">
                <w:pPr>
                  <w:pStyle w:val="Content"/>
                  <w:rPr>
                    <w:rFonts w:cs="Helvetica"/>
                    <w:color w:val="2E287F" w:themeColor="text1" w:themeTint="BF"/>
                    <w:szCs w:val="28"/>
                    <w:shd w:val="clear" w:color="auto" w:fill="FFFFFF"/>
                  </w:rPr>
                </w:pPr>
                <w:r w:rsidRPr="00F45B73">
                  <w:rPr>
                    <w:rFonts w:cs="Helvetica"/>
                    <w:color w:val="2E287F" w:themeColor="text1" w:themeTint="BF"/>
                    <w:szCs w:val="28"/>
                    <w:shd w:val="clear" w:color="auto" w:fill="FFFFFF"/>
                  </w:rPr>
                  <w:t>Now I wish you the absolute best for your financial future</w:t>
                </w:r>
                <w:r w:rsidR="00DE450F" w:rsidRPr="00F45B73">
                  <w:rPr>
                    <w:rFonts w:cs="Helvetica"/>
                    <w:color w:val="2E287F" w:themeColor="text1" w:themeTint="BF"/>
                    <w:szCs w:val="28"/>
                    <w:shd w:val="clear" w:color="auto" w:fill="FFFFFF"/>
                  </w:rPr>
                  <w:t>, and I say this to you and yours;</w:t>
                </w:r>
                <w:r w:rsidRPr="00F45B73">
                  <w:rPr>
                    <w:rFonts w:cs="Helvetica"/>
                    <w:color w:val="2E287F" w:themeColor="text1" w:themeTint="BF"/>
                    <w:szCs w:val="28"/>
                    <w:shd w:val="clear" w:color="auto" w:fill="FFFFFF"/>
                  </w:rPr>
                  <w:t xml:space="preserve"> “May God Himself bless and keep you and cause his face to shine upon you and be gracious unto you” Numbers 6:24,25.</w:t>
                </w:r>
                <w:r w:rsidR="0047023A" w:rsidRPr="00F45B73">
                  <w:rPr>
                    <w:rFonts w:cs="Helvetica"/>
                    <w:color w:val="2E287F" w:themeColor="text1" w:themeTint="BF"/>
                    <w:szCs w:val="28"/>
                    <w:shd w:val="clear" w:color="auto" w:fill="FFFFFF"/>
                  </w:rPr>
                  <w:t xml:space="preserve"> </w:t>
                </w:r>
              </w:p>
              <w:p w14:paraId="457CBD5C" w14:textId="4854E3F7" w:rsidR="00C81343" w:rsidRPr="00F45B73" w:rsidRDefault="00E1215E" w:rsidP="00B163A1">
                <w:pPr>
                  <w:pStyle w:val="Content"/>
                  <w:rPr>
                    <w:rFonts w:cstheme="minorHAnsi"/>
                    <w:color w:val="2E287F" w:themeColor="text1" w:themeTint="BF"/>
                  </w:rPr>
                </w:pPr>
              </w:p>
            </w:sdtContent>
          </w:sdt>
        </w:tc>
      </w:tr>
    </w:tbl>
    <w:p w14:paraId="0F4039CE" w14:textId="55438323" w:rsidR="00C81343" w:rsidRDefault="00C81343" w:rsidP="00DF027C">
      <w:pPr>
        <w:rPr>
          <w:rFonts w:cstheme="minorHAnsi"/>
          <w:color w:val="auto"/>
        </w:rPr>
      </w:pPr>
    </w:p>
    <w:p w14:paraId="1A0AC13D" w14:textId="29A40DBD" w:rsidR="007431F2" w:rsidRDefault="007431F2" w:rsidP="00DF027C">
      <w:pPr>
        <w:rPr>
          <w:rFonts w:cstheme="minorHAnsi"/>
          <w:color w:val="auto"/>
        </w:rPr>
      </w:pPr>
    </w:p>
    <w:p w14:paraId="15AFD791" w14:textId="15ED893B" w:rsidR="007431F2" w:rsidRDefault="007431F2" w:rsidP="00DF027C">
      <w:pPr>
        <w:rPr>
          <w:rFonts w:cstheme="minorHAnsi"/>
          <w:color w:val="auto"/>
        </w:rPr>
      </w:pPr>
    </w:p>
    <w:p w14:paraId="54B64EB6" w14:textId="70F67162" w:rsidR="007431F2" w:rsidRDefault="007431F2" w:rsidP="00DF027C">
      <w:pPr>
        <w:rPr>
          <w:rFonts w:cstheme="minorHAnsi"/>
          <w:color w:val="auto"/>
        </w:rPr>
      </w:pPr>
    </w:p>
    <w:p w14:paraId="3968B191" w14:textId="0070CFFC" w:rsidR="007431F2" w:rsidRDefault="007431F2" w:rsidP="00DF027C">
      <w:pPr>
        <w:rPr>
          <w:rFonts w:cstheme="minorHAnsi"/>
          <w:color w:val="auto"/>
        </w:rPr>
      </w:pPr>
    </w:p>
    <w:p w14:paraId="02E7B4E4" w14:textId="0E13471B" w:rsidR="007431F2" w:rsidRDefault="007431F2" w:rsidP="00DF027C">
      <w:pPr>
        <w:rPr>
          <w:rFonts w:cstheme="minorHAnsi"/>
          <w:color w:val="auto"/>
        </w:rPr>
      </w:pPr>
    </w:p>
    <w:p w14:paraId="149B7F3C" w14:textId="2C6CD044" w:rsidR="007431F2" w:rsidRDefault="007431F2" w:rsidP="00DF027C">
      <w:pPr>
        <w:rPr>
          <w:rFonts w:cstheme="minorHAnsi"/>
          <w:color w:val="auto"/>
        </w:rPr>
      </w:pPr>
    </w:p>
    <w:p w14:paraId="657E8A05" w14:textId="4281C4AF" w:rsidR="007431F2" w:rsidRDefault="007431F2" w:rsidP="00DF027C">
      <w:pPr>
        <w:rPr>
          <w:rFonts w:cstheme="minorHAnsi"/>
          <w:color w:val="auto"/>
        </w:rPr>
      </w:pPr>
    </w:p>
    <w:p w14:paraId="07634E16" w14:textId="07B753AC" w:rsidR="007431F2" w:rsidRDefault="007431F2" w:rsidP="00DF027C">
      <w:pPr>
        <w:rPr>
          <w:rFonts w:cstheme="minorHAnsi"/>
          <w:color w:val="auto"/>
        </w:rPr>
      </w:pPr>
    </w:p>
    <w:p w14:paraId="36D11754" w14:textId="77777777" w:rsidR="001C4F7B" w:rsidRDefault="001C4F7B" w:rsidP="00B72890">
      <w:pPr>
        <w:pStyle w:val="Title"/>
        <w:jc w:val="center"/>
        <w:rPr>
          <w:color w:val="2E287F" w:themeColor="text1" w:themeTint="BF"/>
          <w:sz w:val="52"/>
        </w:rPr>
      </w:pPr>
    </w:p>
    <w:p w14:paraId="4A85DA96" w14:textId="77777777" w:rsidR="001C4F7B" w:rsidRDefault="001C4F7B" w:rsidP="00B72890">
      <w:pPr>
        <w:pStyle w:val="Title"/>
        <w:jc w:val="center"/>
        <w:rPr>
          <w:color w:val="2E287F" w:themeColor="text1" w:themeTint="BF"/>
          <w:sz w:val="52"/>
        </w:rPr>
      </w:pPr>
    </w:p>
    <w:p w14:paraId="75AA9947" w14:textId="0E78C763" w:rsidR="0009196F" w:rsidRPr="00F45B73" w:rsidRDefault="0009196F" w:rsidP="00B72890">
      <w:pPr>
        <w:pStyle w:val="Title"/>
        <w:jc w:val="center"/>
        <w:rPr>
          <w:color w:val="2E287F" w:themeColor="text1" w:themeTint="BF"/>
          <w:sz w:val="52"/>
        </w:rPr>
      </w:pPr>
      <w:r w:rsidRPr="00F45B73">
        <w:rPr>
          <w:color w:val="2E287F" w:themeColor="text1" w:themeTint="BF"/>
          <w:sz w:val="52"/>
        </w:rPr>
        <w:t>References:</w:t>
      </w:r>
    </w:p>
    <w:p w14:paraId="3637AC35" w14:textId="77777777" w:rsidR="0009196F" w:rsidRDefault="0009196F" w:rsidP="0009196F">
      <w:pPr>
        <w:pStyle w:val="Title"/>
        <w:jc w:val="center"/>
        <w:rPr>
          <w:sz w:val="52"/>
        </w:rPr>
      </w:pPr>
    </w:p>
    <w:p w14:paraId="651530DA" w14:textId="737FF86F" w:rsidR="0009196F" w:rsidRPr="00850005" w:rsidRDefault="0009196F" w:rsidP="0009196F">
      <w:pPr>
        <w:pStyle w:val="Content"/>
        <w:numPr>
          <w:ilvl w:val="0"/>
          <w:numId w:val="1"/>
        </w:numPr>
        <w:jc w:val="both"/>
        <w:rPr>
          <w:rStyle w:val="Hyperlink"/>
          <w:rFonts w:cs="Helvetica"/>
          <w:color w:val="0F0D29" w:themeColor="text1"/>
          <w:sz w:val="20"/>
          <w:szCs w:val="20"/>
          <w:u w:val="none"/>
          <w:shd w:val="clear" w:color="auto" w:fill="FFFFFF"/>
        </w:rPr>
      </w:pPr>
      <w:r w:rsidRPr="007431F2">
        <w:rPr>
          <w:rFonts w:cs="Helvetica"/>
          <w:color w:val="0F0D29" w:themeColor="text1"/>
          <w:sz w:val="20"/>
          <w:szCs w:val="20"/>
          <w:shd w:val="clear" w:color="auto" w:fill="FFFFFF"/>
        </w:rPr>
        <w:t xml:space="preserve">Matt McCall Bio:  </w:t>
      </w:r>
      <w:hyperlink r:id="rId13" w:history="1">
        <w:r w:rsidRPr="007431F2">
          <w:rPr>
            <w:rStyle w:val="Hyperlink"/>
            <w:rFonts w:cs="Helvetica"/>
            <w:color w:val="0F0D29" w:themeColor="text1"/>
            <w:sz w:val="20"/>
            <w:szCs w:val="20"/>
            <w:shd w:val="clear" w:color="auto" w:fill="FFFFFF"/>
          </w:rPr>
          <w:t>https://premierespeakers.com/matt-mccall/bio</w:t>
        </w:r>
      </w:hyperlink>
      <w:r>
        <w:rPr>
          <w:rStyle w:val="Hyperlink"/>
          <w:rFonts w:cs="Helvetica"/>
          <w:color w:val="0F0D29" w:themeColor="text1"/>
          <w:sz w:val="20"/>
          <w:szCs w:val="20"/>
          <w:shd w:val="clear" w:color="auto" w:fill="FFFFFF"/>
        </w:rPr>
        <w:t xml:space="preserve"> </w:t>
      </w:r>
    </w:p>
    <w:p w14:paraId="78FFF7CE" w14:textId="086A5D0A" w:rsidR="0009196F" w:rsidRPr="00976594"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Peter Schiff</w:t>
      </w:r>
      <w:r w:rsidR="00FA4662">
        <w:rPr>
          <w:rFonts w:cs="Helvetica"/>
          <w:color w:val="0F0D29" w:themeColor="text1"/>
          <w:sz w:val="20"/>
          <w:szCs w:val="20"/>
          <w:shd w:val="clear" w:color="auto" w:fill="FFFFFF"/>
        </w:rPr>
        <w:t xml:space="preserve"> </w:t>
      </w:r>
      <w:r>
        <w:rPr>
          <w:rFonts w:cs="Helvetica"/>
          <w:color w:val="0F0D29" w:themeColor="text1"/>
          <w:sz w:val="20"/>
          <w:szCs w:val="20"/>
          <w:shd w:val="clear" w:color="auto" w:fill="FFFFFF"/>
        </w:rPr>
        <w:t xml:space="preserve"> </w:t>
      </w:r>
      <w:r w:rsidRPr="00B83364">
        <w:rPr>
          <w:rFonts w:cs="Helvetica"/>
          <w:color w:val="0F0D29" w:themeColor="text1"/>
          <w:sz w:val="20"/>
          <w:szCs w:val="20"/>
          <w:shd w:val="clear" w:color="auto" w:fill="FFFFFF"/>
        </w:rPr>
        <w:t>https://schiffgold.com/peters-podcast/peter-schiff-when-it-comes-to-inflation-were-just-getting-started/</w:t>
      </w:r>
    </w:p>
    <w:p w14:paraId="0ED28729" w14:textId="77777777"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Meme on Social Media/ Facebook</w:t>
      </w:r>
    </w:p>
    <w:p w14:paraId="3D97E3F8" w14:textId="77777777"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Robert Kiyosaki (silver truck) (pg 9) </w:t>
      </w:r>
      <w:r w:rsidRPr="007D36E5">
        <w:rPr>
          <w:rFonts w:cs="Helvetica"/>
          <w:color w:val="0F0D29" w:themeColor="text1"/>
          <w:sz w:val="20"/>
          <w:szCs w:val="20"/>
          <w:shd w:val="clear" w:color="auto" w:fill="FFFFFF"/>
        </w:rPr>
        <w:t>https://www.youtube.com/watch?v=b_zck_ZdKNM</w:t>
      </w:r>
    </w:p>
    <w:p w14:paraId="07118427" w14:textId="77777777"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Ray D’Alio (cash is trash) (pg 9) </w:t>
      </w:r>
      <w:r w:rsidRPr="007D36E5">
        <w:rPr>
          <w:rFonts w:cs="Helvetica"/>
          <w:color w:val="0F0D29" w:themeColor="text1"/>
          <w:sz w:val="20"/>
          <w:szCs w:val="20"/>
          <w:shd w:val="clear" w:color="auto" w:fill="FFFFFF"/>
        </w:rPr>
        <w:t>https://www.cnbc.com/2021/09/15/ray-dalio-says-cash-is-still-trash-heres-what-he-says-to-do-with-it.html</w:t>
      </w:r>
    </w:p>
    <w:p w14:paraId="46078497" w14:textId="25FC6522"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Jack Bogle   </w:t>
      </w:r>
      <w:r w:rsidRPr="00C0632B">
        <w:rPr>
          <w:rFonts w:cs="Helvetica"/>
          <w:color w:val="0F0D29" w:themeColor="text1"/>
          <w:sz w:val="20"/>
          <w:szCs w:val="20"/>
          <w:shd w:val="clear" w:color="auto" w:fill="FFFFFF"/>
        </w:rPr>
        <w:t>https://www.bogleheads.org/forum/viewtopic.php?t=249517</w:t>
      </w:r>
    </w:p>
    <w:p w14:paraId="29766614" w14:textId="77777777"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Mean Reversion (definion pg 10)  </w:t>
      </w:r>
      <w:r w:rsidRPr="00C0632B">
        <w:rPr>
          <w:rFonts w:cs="Helvetica"/>
          <w:color w:val="0F0D29" w:themeColor="text1"/>
          <w:sz w:val="20"/>
          <w:szCs w:val="20"/>
          <w:shd w:val="clear" w:color="auto" w:fill="FFFFFF"/>
        </w:rPr>
        <w:t>https://www.investopedia.com/terms/m/meanreversion.asp</w:t>
      </w:r>
    </w:p>
    <w:p w14:paraId="3E36E335" w14:textId="77777777" w:rsidR="0009196F" w:rsidRPr="00920E68" w:rsidRDefault="0009196F" w:rsidP="0009196F">
      <w:pPr>
        <w:pStyle w:val="Content"/>
        <w:numPr>
          <w:ilvl w:val="0"/>
          <w:numId w:val="1"/>
        </w:numPr>
        <w:jc w:val="both"/>
        <w:rPr>
          <w:rFonts w:cs="Helvetica"/>
          <w:color w:val="0F0D29" w:themeColor="text1"/>
          <w:sz w:val="20"/>
          <w:szCs w:val="20"/>
          <w:shd w:val="clear" w:color="auto" w:fill="FFFFFF"/>
        </w:rPr>
      </w:pPr>
      <w:r>
        <w:rPr>
          <w:rFonts w:cs="Helvetica"/>
          <w:bCs/>
          <w:color w:val="auto"/>
          <w:sz w:val="20"/>
          <w:szCs w:val="20"/>
          <w:shd w:val="clear" w:color="auto" w:fill="FFFFFF"/>
        </w:rPr>
        <w:t xml:space="preserve">Daniel Kahneman Nobel Prize  </w:t>
      </w:r>
      <w:r w:rsidRPr="00C0632B">
        <w:rPr>
          <w:rFonts w:cs="Helvetica"/>
          <w:bCs/>
          <w:color w:val="auto"/>
          <w:sz w:val="20"/>
          <w:szCs w:val="20"/>
          <w:shd w:val="clear" w:color="auto" w:fill="FFFFFF"/>
        </w:rPr>
        <w:t>https://en.wikipedia.org/wiki/Daniel_Kahneman</w:t>
      </w:r>
    </w:p>
    <w:p w14:paraId="5AB74F34" w14:textId="09EEE050" w:rsidR="0009196F" w:rsidRPr="00043959" w:rsidRDefault="0009196F" w:rsidP="0009196F">
      <w:pPr>
        <w:pStyle w:val="Content"/>
        <w:numPr>
          <w:ilvl w:val="0"/>
          <w:numId w:val="1"/>
        </w:numPr>
        <w:jc w:val="both"/>
        <w:rPr>
          <w:rFonts w:cs="Helvetica"/>
          <w:color w:val="0F0D29" w:themeColor="text1"/>
          <w:sz w:val="20"/>
          <w:szCs w:val="20"/>
          <w:shd w:val="clear" w:color="auto" w:fill="FFFFFF"/>
        </w:rPr>
      </w:pPr>
      <w:r w:rsidRPr="00920E68">
        <w:rPr>
          <w:rFonts w:eastAsia="Times New Roman" w:cs="Helvetica"/>
          <w:bCs/>
          <w:color w:val="0F0D29" w:themeColor="text1"/>
          <w:sz w:val="20"/>
          <w:szCs w:val="20"/>
          <w:shd w:val="clear" w:color="auto" w:fill="FFFFFF"/>
        </w:rPr>
        <w:t>In Edwin J. Elton and Martin J. Gruber's book </w:t>
      </w:r>
      <w:r w:rsidRPr="00920E68">
        <w:rPr>
          <w:rFonts w:eastAsia="Times New Roman" w:cs="Helvetica"/>
          <w:bCs/>
          <w:i/>
          <w:iCs/>
          <w:color w:val="0F0D29" w:themeColor="text1"/>
          <w:sz w:val="20"/>
          <w:szCs w:val="20"/>
          <w:shd w:val="clear" w:color="auto" w:fill="FFFFFF"/>
        </w:rPr>
        <w:t>Modern Portfolio Theory and Investment Analysis</w:t>
      </w:r>
      <w:r>
        <w:rPr>
          <w:rFonts w:eastAsia="Times New Roman" w:cs="Helvetica"/>
          <w:bCs/>
          <w:i/>
          <w:iCs/>
          <w:color w:val="0F0D29" w:themeColor="text1"/>
          <w:sz w:val="20"/>
          <w:szCs w:val="20"/>
          <w:shd w:val="clear" w:color="auto" w:fill="FFFFFF"/>
        </w:rPr>
        <w:t xml:space="preserve"> </w:t>
      </w:r>
    </w:p>
    <w:p w14:paraId="45666DC2" w14:textId="77777777" w:rsidR="0009196F" w:rsidRPr="00E30C6D" w:rsidRDefault="00E1215E" w:rsidP="0009196F">
      <w:pPr>
        <w:pStyle w:val="Content"/>
        <w:ind w:left="720"/>
        <w:jc w:val="both"/>
        <w:rPr>
          <w:rFonts w:cs="Helvetica"/>
          <w:color w:val="0F0D29" w:themeColor="text1"/>
          <w:sz w:val="20"/>
          <w:szCs w:val="20"/>
          <w:shd w:val="clear" w:color="auto" w:fill="FFFFFF"/>
        </w:rPr>
      </w:pPr>
      <w:hyperlink r:id="rId14" w:history="1">
        <w:r w:rsidR="0009196F" w:rsidRPr="00043959">
          <w:rPr>
            <w:rStyle w:val="Hyperlink"/>
            <w:rFonts w:cs="Helvetica"/>
            <w:sz w:val="20"/>
            <w:szCs w:val="20"/>
            <w:shd w:val="clear" w:color="auto" w:fill="FFFFFF"/>
          </w:rPr>
          <w:t>https://www.amazon.com/Modern-Portfolio-Theory-Investment-Analysis/dp/0470388323</w:t>
        </w:r>
      </w:hyperlink>
      <w:r w:rsidR="0009196F">
        <w:rPr>
          <w:rStyle w:val="Hyperlink"/>
          <w:rFonts w:cs="Helvetica"/>
          <w:sz w:val="20"/>
          <w:szCs w:val="20"/>
          <w:shd w:val="clear" w:color="auto" w:fill="FFFFFF"/>
        </w:rPr>
        <w:t xml:space="preserve">   </w:t>
      </w:r>
      <w:r w:rsidR="0009196F" w:rsidRPr="00DD158D">
        <w:rPr>
          <w:rStyle w:val="Hyperlink"/>
          <w:rFonts w:cs="Helvetica"/>
          <w:sz w:val="20"/>
          <w:szCs w:val="20"/>
          <w:shd w:val="clear" w:color="auto" w:fill="FFFFFF"/>
        </w:rPr>
        <w:t>https://www.investopedia.com/terms/m/modernportfoliotheory.asp</w:t>
      </w:r>
    </w:p>
    <w:p w14:paraId="058D8C96" w14:textId="4861096A" w:rsidR="0009196F" w:rsidRPr="008836F1" w:rsidRDefault="0009196F" w:rsidP="0009196F">
      <w:pPr>
        <w:pStyle w:val="Content"/>
        <w:numPr>
          <w:ilvl w:val="0"/>
          <w:numId w:val="1"/>
        </w:numPr>
        <w:jc w:val="both"/>
        <w:rPr>
          <w:rFonts w:cs="Helvetica"/>
          <w:color w:val="0F0D29" w:themeColor="text1"/>
          <w:sz w:val="20"/>
          <w:szCs w:val="20"/>
          <w:shd w:val="clear" w:color="auto" w:fill="FFFFFF"/>
        </w:rPr>
      </w:pPr>
      <w:r>
        <w:rPr>
          <w:rFonts w:eastAsia="Times New Roman" w:cs="Helvetica"/>
          <w:bCs/>
          <w:color w:val="0F0D29" w:themeColor="text1"/>
          <w:sz w:val="20"/>
          <w:szCs w:val="20"/>
          <w:shd w:val="clear" w:color="auto" w:fill="FFFFFF"/>
        </w:rPr>
        <w:t xml:space="preserve">Charlie Munger </w:t>
      </w:r>
    </w:p>
    <w:p w14:paraId="2257198E" w14:textId="77777777" w:rsidR="0009196F" w:rsidRPr="00E30C6D" w:rsidRDefault="0009196F" w:rsidP="0009196F">
      <w:pPr>
        <w:pStyle w:val="Content"/>
        <w:ind w:left="630"/>
        <w:jc w:val="both"/>
        <w:rPr>
          <w:rFonts w:cs="Helvetica"/>
          <w:color w:val="0F0D29" w:themeColor="text1"/>
          <w:sz w:val="20"/>
          <w:szCs w:val="20"/>
          <w:shd w:val="clear" w:color="auto" w:fill="FFFFFF"/>
        </w:rPr>
      </w:pPr>
      <w:r w:rsidRPr="00DD158D">
        <w:rPr>
          <w:rFonts w:eastAsia="Times New Roman" w:cs="Helvetica"/>
          <w:bCs/>
          <w:color w:val="0F0D29" w:themeColor="text1"/>
          <w:sz w:val="20"/>
          <w:szCs w:val="20"/>
          <w:shd w:val="clear" w:color="auto" w:fill="FFFFFF"/>
        </w:rPr>
        <w:t>https://www.quotetab.com/quote/by-charlie-munger/the-idea-of-excessive-diversification-is-madness?source=diversification</w:t>
      </w:r>
    </w:p>
    <w:p w14:paraId="027C25DF" w14:textId="33C62C1C" w:rsidR="0009196F" w:rsidRPr="00920E68" w:rsidRDefault="0009196F" w:rsidP="0009196F">
      <w:pPr>
        <w:pStyle w:val="Content"/>
        <w:numPr>
          <w:ilvl w:val="0"/>
          <w:numId w:val="1"/>
        </w:numPr>
        <w:jc w:val="both"/>
        <w:rPr>
          <w:rFonts w:cs="Helvetica"/>
          <w:color w:val="0F0D29" w:themeColor="text1"/>
          <w:sz w:val="20"/>
          <w:szCs w:val="20"/>
          <w:shd w:val="clear" w:color="auto" w:fill="FFFFFF"/>
        </w:rPr>
      </w:pPr>
      <w:r>
        <w:rPr>
          <w:rFonts w:eastAsia="Times New Roman" w:cs="Helvetica"/>
          <w:bCs/>
          <w:color w:val="0F0D29" w:themeColor="text1"/>
          <w:sz w:val="20"/>
          <w:szCs w:val="20"/>
          <w:shd w:val="clear" w:color="auto" w:fill="FFFFFF"/>
        </w:rPr>
        <w:t xml:space="preserve">Warren Buffet   </w:t>
      </w:r>
      <w:r w:rsidRPr="00DD158D">
        <w:rPr>
          <w:rFonts w:eastAsia="Times New Roman" w:cs="Helvetica"/>
          <w:bCs/>
          <w:color w:val="0F0D29" w:themeColor="text1"/>
          <w:sz w:val="20"/>
          <w:szCs w:val="20"/>
          <w:shd w:val="clear" w:color="auto" w:fill="FFFFFF"/>
        </w:rPr>
        <w:t>https://quotefancy.com/quote/931560/Warren-Buffett-Diversification-may-preserve-wealth-but-concentration-builds-wealth</w:t>
      </w:r>
    </w:p>
    <w:p w14:paraId="6FC581D9" w14:textId="386501FB"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Value at Risk (VAR) </w:t>
      </w:r>
    </w:p>
    <w:p w14:paraId="071357A0" w14:textId="77777777" w:rsidR="0009196F" w:rsidRDefault="0009196F" w:rsidP="0009196F">
      <w:pPr>
        <w:pStyle w:val="Content"/>
        <w:ind w:left="630"/>
        <w:jc w:val="both"/>
        <w:rPr>
          <w:rFonts w:cs="Helvetica"/>
          <w:color w:val="0F0D29" w:themeColor="text1"/>
          <w:sz w:val="20"/>
          <w:szCs w:val="20"/>
          <w:shd w:val="clear" w:color="auto" w:fill="FFFFFF"/>
        </w:rPr>
      </w:pPr>
      <w:r w:rsidRPr="008836F1">
        <w:rPr>
          <w:rFonts w:cs="Helvetica"/>
          <w:color w:val="0F0D29" w:themeColor="text1"/>
          <w:sz w:val="20"/>
          <w:szCs w:val="20"/>
          <w:shd w:val="clear" w:color="auto" w:fill="FFFFFF"/>
        </w:rPr>
        <w:t>https://www.investopedia.com/terms/v/var.asp#:~:text=What%20Is%20Value%20at%20Risk,over%20a%20specific%20time%20frame.&amp;text=Risk%20managers%20use%20VaR%20to,the%20level%20of%20risk%20exposure.</w:t>
      </w:r>
    </w:p>
    <w:p w14:paraId="0C154E00" w14:textId="10E1FA66"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Bible Verse Matthew 25:29 </w:t>
      </w:r>
    </w:p>
    <w:p w14:paraId="285E044F" w14:textId="77777777" w:rsidR="0009196F" w:rsidRDefault="0009196F" w:rsidP="0009196F">
      <w:pPr>
        <w:pStyle w:val="Content"/>
        <w:ind w:left="630"/>
        <w:jc w:val="both"/>
        <w:rPr>
          <w:rFonts w:cs="Helvetica"/>
          <w:color w:val="0F0D29" w:themeColor="text1"/>
          <w:sz w:val="20"/>
          <w:szCs w:val="20"/>
          <w:shd w:val="clear" w:color="auto" w:fill="FFFFFF"/>
        </w:rPr>
      </w:pPr>
      <w:r w:rsidRPr="008836F1">
        <w:rPr>
          <w:rFonts w:cs="Helvetica"/>
          <w:color w:val="0F0D29" w:themeColor="text1"/>
          <w:sz w:val="20"/>
          <w:szCs w:val="20"/>
          <w:shd w:val="clear" w:color="auto" w:fill="FFFFFF"/>
        </w:rPr>
        <w:t>https://www.biblegateway.com/passage/?search=Matthew%2025%3A29&amp;version=NASB</w:t>
      </w:r>
    </w:p>
    <w:p w14:paraId="39D807EB" w14:textId="426D587E"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Albert Einstein quote about compound interest </w:t>
      </w:r>
    </w:p>
    <w:p w14:paraId="2FB48535" w14:textId="77777777" w:rsidR="0009196F" w:rsidRDefault="0009196F" w:rsidP="0009196F">
      <w:pPr>
        <w:pStyle w:val="Content"/>
        <w:ind w:left="630"/>
        <w:jc w:val="both"/>
        <w:rPr>
          <w:rFonts w:cs="Helvetica"/>
          <w:color w:val="0F0D29" w:themeColor="text1"/>
          <w:sz w:val="20"/>
          <w:szCs w:val="20"/>
          <w:shd w:val="clear" w:color="auto" w:fill="FFFFFF"/>
        </w:rPr>
      </w:pPr>
      <w:r w:rsidRPr="008836F1">
        <w:rPr>
          <w:rFonts w:cs="Helvetica"/>
          <w:color w:val="0F0D29" w:themeColor="text1"/>
          <w:sz w:val="20"/>
          <w:szCs w:val="20"/>
          <w:shd w:val="clear" w:color="auto" w:fill="FFFFFF"/>
        </w:rPr>
        <w:t>https://www.inc.com/jim-schleckser/why-einstein-considered-compound-interest-most-powerful-force-in-universe.html</w:t>
      </w:r>
    </w:p>
    <w:p w14:paraId="3B671CFE" w14:textId="7D90A1A6"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Tony Robbins, The Money Master Game </w:t>
      </w:r>
    </w:p>
    <w:p w14:paraId="7DD014D6" w14:textId="77777777" w:rsidR="0009196F" w:rsidRDefault="0009196F" w:rsidP="0009196F">
      <w:pPr>
        <w:pStyle w:val="Content"/>
        <w:ind w:left="630"/>
        <w:jc w:val="both"/>
        <w:rPr>
          <w:rFonts w:cs="Helvetica"/>
          <w:color w:val="0F0D29" w:themeColor="text1"/>
          <w:sz w:val="20"/>
          <w:szCs w:val="20"/>
          <w:shd w:val="clear" w:color="auto" w:fill="FFFFFF"/>
        </w:rPr>
      </w:pPr>
      <w:r w:rsidRPr="00273D12">
        <w:rPr>
          <w:rFonts w:cs="Helvetica"/>
          <w:color w:val="0F0D29" w:themeColor="text1"/>
          <w:sz w:val="20"/>
          <w:szCs w:val="20"/>
          <w:shd w:val="clear" w:color="auto" w:fill="FFFFFF"/>
        </w:rPr>
        <w:t>https://www.amazon.com/MONEY-Master-Game-Financial-Freedom/dp/1476757860</w:t>
      </w:r>
    </w:p>
    <w:p w14:paraId="32BC4A68" w14:textId="155CD497"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 xml:space="preserve">Vanguard, The Value of Advice Report   </w:t>
      </w:r>
      <w:r w:rsidRPr="00273D12">
        <w:rPr>
          <w:rFonts w:cs="Helvetica"/>
          <w:color w:val="0F0D29" w:themeColor="text1"/>
          <w:sz w:val="20"/>
          <w:szCs w:val="20"/>
          <w:shd w:val="clear" w:color="auto" w:fill="FFFFFF"/>
        </w:rPr>
        <w:t>https://personal.vanguard.com/pdf/assessing-value-advice.pdf</w:t>
      </w:r>
    </w:p>
    <w:p w14:paraId="7C7F4A93" w14:textId="39B092A6" w:rsidR="0009196F" w:rsidRDefault="0009196F" w:rsidP="0009196F">
      <w:pPr>
        <w:pStyle w:val="Content"/>
        <w:numPr>
          <w:ilvl w:val="0"/>
          <w:numId w:val="1"/>
        </w:numPr>
        <w:jc w:val="both"/>
        <w:rPr>
          <w:rFonts w:cs="Helvetica"/>
          <w:color w:val="0F0D29" w:themeColor="text1"/>
          <w:sz w:val="20"/>
          <w:szCs w:val="20"/>
          <w:shd w:val="clear" w:color="auto" w:fill="FFFFFF"/>
        </w:rPr>
      </w:pPr>
      <w:r>
        <w:rPr>
          <w:rFonts w:cs="Helvetica"/>
          <w:color w:val="0F0D29" w:themeColor="text1"/>
          <w:sz w:val="20"/>
          <w:szCs w:val="20"/>
          <w:shd w:val="clear" w:color="auto" w:fill="FFFFFF"/>
        </w:rPr>
        <w:t>Investment Funds Institute of Canada</w:t>
      </w:r>
    </w:p>
    <w:p w14:paraId="3A5CDE97" w14:textId="77777777" w:rsidR="0009196F" w:rsidRDefault="00E1215E" w:rsidP="0009196F">
      <w:pPr>
        <w:pStyle w:val="Content"/>
        <w:ind w:left="720"/>
        <w:jc w:val="both"/>
        <w:rPr>
          <w:rFonts w:cs="Helvetica"/>
          <w:color w:val="0F0D29" w:themeColor="text1"/>
          <w:sz w:val="20"/>
          <w:szCs w:val="20"/>
          <w:shd w:val="clear" w:color="auto" w:fill="FFFFFF"/>
        </w:rPr>
      </w:pPr>
      <w:hyperlink r:id="rId15" w:history="1">
        <w:r w:rsidR="0009196F" w:rsidRPr="00950393">
          <w:rPr>
            <w:rStyle w:val="Hyperlink"/>
            <w:rFonts w:cs="Helvetica"/>
            <w:sz w:val="20"/>
            <w:szCs w:val="20"/>
            <w:shd w:val="clear" w:color="auto" w:fill="FFFFFF"/>
          </w:rPr>
          <w:t>https://www.ific.ca/wp-content/themes/ific-new/util/downloads_new.php?id=17165&amp;lang=en_CA</w:t>
        </w:r>
      </w:hyperlink>
    </w:p>
    <w:p w14:paraId="01867BF3" w14:textId="1F4DBE38" w:rsidR="002E45F0" w:rsidRDefault="002E45F0" w:rsidP="00DF027C">
      <w:pPr>
        <w:rPr>
          <w:rFonts w:cstheme="minorHAnsi"/>
          <w:color w:val="auto"/>
        </w:rPr>
      </w:pPr>
    </w:p>
    <w:p w14:paraId="048732E1" w14:textId="51B79A1F" w:rsidR="002E45F0" w:rsidRDefault="002E45F0" w:rsidP="00DF027C">
      <w:pPr>
        <w:rPr>
          <w:rFonts w:cstheme="minorHAnsi"/>
          <w:color w:val="auto"/>
        </w:rPr>
      </w:pPr>
    </w:p>
    <w:p w14:paraId="0BA0782F" w14:textId="262F67DC" w:rsidR="002E45F0" w:rsidRDefault="002E45F0" w:rsidP="00DF027C">
      <w:pPr>
        <w:rPr>
          <w:rFonts w:cstheme="minorHAnsi"/>
          <w:color w:val="auto"/>
        </w:rPr>
      </w:pPr>
    </w:p>
    <w:p w14:paraId="741B0992" w14:textId="77777777" w:rsidR="002E45F0" w:rsidRPr="00A4482C" w:rsidRDefault="002E45F0" w:rsidP="00DF027C">
      <w:pPr>
        <w:rPr>
          <w:rFonts w:cstheme="minorHAnsi"/>
          <w:color w:val="auto"/>
        </w:rPr>
      </w:pPr>
    </w:p>
    <w:sectPr w:rsidR="002E45F0" w:rsidRPr="00A4482C" w:rsidSect="00A23D0B">
      <w:headerReference w:type="even" r:id="rId16"/>
      <w:headerReference w:type="default" r:id="rId17"/>
      <w:footerReference w:type="even" r:id="rId18"/>
      <w:footerReference w:type="default" r:id="rId19"/>
      <w:headerReference w:type="first" r:id="rId20"/>
      <w:footerReference w:type="first" r:id="rId21"/>
      <w:pgSz w:w="12240" w:h="15840"/>
      <w:pgMar w:top="720" w:right="1152" w:bottom="720" w:left="1152" w:header="0" w:footer="288" w:gutter="0"/>
      <w:pgNumType w:start="1"/>
      <w:cols w:space="720"/>
      <w:docGrid w:linePitch="38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F8E1C" w14:textId="77777777" w:rsidR="00350DF0" w:rsidRDefault="00350DF0">
      <w:r>
        <w:separator/>
      </w:r>
    </w:p>
    <w:p w14:paraId="150BAE3A" w14:textId="77777777" w:rsidR="00350DF0" w:rsidRDefault="00350DF0"/>
  </w:endnote>
  <w:endnote w:type="continuationSeparator" w:id="0">
    <w:p w14:paraId="18A56469" w14:textId="77777777" w:rsidR="00350DF0" w:rsidRDefault="00350DF0">
      <w:r>
        <w:continuationSeparator/>
      </w:r>
    </w:p>
    <w:p w14:paraId="1C09CEB6" w14:textId="77777777" w:rsidR="00350DF0" w:rsidRDefault="00350DF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9EF7C" w14:textId="77777777" w:rsidR="00893E9F" w:rsidRDefault="00893E9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color w:val="256D9D" w:themeColor="accent2" w:themeShade="BF"/>
      </w:rPr>
      <w:id w:val="628748919"/>
      <w:docPartObj>
        <w:docPartGallery w:val="Page Numbers (Bottom of Page)"/>
        <w:docPartUnique/>
      </w:docPartObj>
    </w:sdtPr>
    <w:sdtEndPr>
      <w:rPr>
        <w:noProof/>
      </w:rPr>
    </w:sdtEndPr>
    <w:sdtContent>
      <w:p w14:paraId="1EC9E98A" w14:textId="77777777" w:rsidR="00DF027C" w:rsidRPr="00136551" w:rsidRDefault="00DF027C">
        <w:pPr>
          <w:pStyle w:val="Footer"/>
          <w:jc w:val="center"/>
          <w:rPr>
            <w:color w:val="256D9D" w:themeColor="accent2" w:themeShade="BF"/>
          </w:rPr>
        </w:pPr>
        <w:r w:rsidRPr="00136551">
          <w:rPr>
            <w:color w:val="256D9D" w:themeColor="accent2" w:themeShade="BF"/>
          </w:rPr>
          <w:fldChar w:fldCharType="begin"/>
        </w:r>
        <w:r w:rsidRPr="00136551">
          <w:rPr>
            <w:color w:val="256D9D" w:themeColor="accent2" w:themeShade="BF"/>
          </w:rPr>
          <w:instrText xml:space="preserve"> PAGE   \* MERGEFORMAT </w:instrText>
        </w:r>
        <w:r w:rsidRPr="00136551">
          <w:rPr>
            <w:color w:val="256D9D" w:themeColor="accent2" w:themeShade="BF"/>
          </w:rPr>
          <w:fldChar w:fldCharType="separate"/>
        </w:r>
        <w:r w:rsidR="006E5716" w:rsidRPr="00136551">
          <w:rPr>
            <w:noProof/>
            <w:color w:val="256D9D" w:themeColor="accent2" w:themeShade="BF"/>
          </w:rPr>
          <w:t>1</w:t>
        </w:r>
        <w:r w:rsidRPr="00136551">
          <w:rPr>
            <w:noProof/>
            <w:color w:val="256D9D" w:themeColor="accent2" w:themeShade="BF"/>
          </w:rPr>
          <w:fldChar w:fldCharType="end"/>
        </w:r>
      </w:p>
    </w:sdtContent>
  </w:sdt>
  <w:p w14:paraId="431124F4" w14:textId="6D5A2282" w:rsidR="00DF027C" w:rsidRPr="00136551" w:rsidRDefault="00176561">
    <w:pPr>
      <w:pStyle w:val="Footer"/>
      <w:rPr>
        <w:color w:val="256D9D" w:themeColor="accent2" w:themeShade="BF"/>
      </w:rPr>
    </w:pPr>
    <w:r w:rsidRPr="00136551">
      <w:rPr>
        <w:color w:val="256D9D" w:themeColor="accent2" w:themeShade="BF"/>
      </w:rPr>
      <w:t xml:space="preserve">         Seven Ventures Wealth Management, LLC | www.sevenventures.org</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1E4732" w14:textId="77777777" w:rsidR="00893E9F" w:rsidRDefault="00893E9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2D3D1A" w14:textId="77777777" w:rsidR="00350DF0" w:rsidRDefault="00350DF0">
      <w:r>
        <w:separator/>
      </w:r>
    </w:p>
    <w:p w14:paraId="7C8DE80E" w14:textId="77777777" w:rsidR="00350DF0" w:rsidRDefault="00350DF0"/>
  </w:footnote>
  <w:footnote w:type="continuationSeparator" w:id="0">
    <w:p w14:paraId="56619598" w14:textId="77777777" w:rsidR="00350DF0" w:rsidRDefault="00350DF0">
      <w:r>
        <w:continuationSeparator/>
      </w:r>
    </w:p>
    <w:p w14:paraId="78B4BC5C" w14:textId="77777777" w:rsidR="00350DF0" w:rsidRDefault="00350DF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4C5AE8" w14:textId="77777777" w:rsidR="00893E9F" w:rsidRDefault="00893E9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90" w:type="dxa"/>
      <w:tblBorders>
        <w:top w:val="single" w:sz="36" w:space="0" w:color="082A75" w:themeColor="text2"/>
        <w:left w:val="single" w:sz="36" w:space="0" w:color="082A75" w:themeColor="text2"/>
        <w:bottom w:val="single" w:sz="36" w:space="0" w:color="082A75" w:themeColor="text2"/>
        <w:right w:val="single" w:sz="36" w:space="0" w:color="082A75" w:themeColor="text2"/>
        <w:insideH w:val="single" w:sz="36" w:space="0" w:color="082A75" w:themeColor="text2"/>
        <w:insideV w:val="single" w:sz="36" w:space="0" w:color="082A75" w:themeColor="text2"/>
      </w:tblBorders>
      <w:tblLook w:val="0000" w:firstRow="0" w:lastRow="0" w:firstColumn="0" w:lastColumn="0" w:noHBand="0" w:noVBand="0"/>
    </w:tblPr>
    <w:tblGrid>
      <w:gridCol w:w="9990"/>
    </w:tblGrid>
    <w:tr w:rsidR="00893E9F" w:rsidRPr="00893E9F" w14:paraId="5CEB70D2" w14:textId="77777777" w:rsidTr="00136551">
      <w:trPr>
        <w:trHeight w:val="450"/>
      </w:trPr>
      <w:tc>
        <w:tcPr>
          <w:tcW w:w="9990" w:type="dxa"/>
          <w:tcBorders>
            <w:top w:val="nil"/>
            <w:left w:val="nil"/>
            <w:bottom w:val="single" w:sz="36" w:space="0" w:color="34ABA2" w:themeColor="accent3"/>
            <w:right w:val="nil"/>
          </w:tcBorders>
        </w:tcPr>
        <w:p w14:paraId="212D2B86" w14:textId="7688E923" w:rsidR="00D077E9" w:rsidRPr="00893E9F" w:rsidRDefault="00D077E9">
          <w:pPr>
            <w:pStyle w:val="Header"/>
            <w:rPr>
              <w:color w:val="4E7F62" w:themeColor="accent5" w:themeShade="80"/>
            </w:rPr>
          </w:pPr>
        </w:p>
      </w:tc>
    </w:tr>
  </w:tbl>
  <w:p w14:paraId="4F540A85" w14:textId="001DCC64" w:rsidR="00D077E9" w:rsidRDefault="00D077E9" w:rsidP="00D077E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04274" w14:textId="77777777" w:rsidR="00893E9F" w:rsidRDefault="00893E9F">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DCE1C0B"/>
    <w:multiLevelType w:val="hybridMultilevel"/>
    <w:tmpl w:val="582AB544"/>
    <w:lvl w:ilvl="0" w:tplc="E72AF360">
      <w:start w:val="1"/>
      <w:numFmt w:val="decimal"/>
      <w:lvlText w:val="%1)"/>
      <w:lvlJc w:val="left"/>
      <w:pPr>
        <w:ind w:left="630" w:hanging="360"/>
      </w:pPr>
    </w:lvl>
    <w:lvl w:ilvl="1" w:tplc="29EA396C">
      <w:start w:val="1"/>
      <w:numFmt w:val="lowerLetter"/>
      <w:lvlText w:val="%2."/>
      <w:lvlJc w:val="left"/>
      <w:pPr>
        <w:ind w:left="1440" w:hanging="360"/>
      </w:pPr>
    </w:lvl>
    <w:lvl w:ilvl="2" w:tplc="403A8080">
      <w:start w:val="1"/>
      <w:numFmt w:val="lowerRoman"/>
      <w:lvlText w:val="%3."/>
      <w:lvlJc w:val="right"/>
      <w:pPr>
        <w:ind w:left="2160" w:hanging="180"/>
      </w:pPr>
    </w:lvl>
    <w:lvl w:ilvl="3" w:tplc="168C6556">
      <w:start w:val="1"/>
      <w:numFmt w:val="decimal"/>
      <w:lvlText w:val="%4."/>
      <w:lvlJc w:val="left"/>
      <w:pPr>
        <w:ind w:left="2880" w:hanging="360"/>
      </w:pPr>
    </w:lvl>
    <w:lvl w:ilvl="4" w:tplc="154207CE">
      <w:start w:val="1"/>
      <w:numFmt w:val="lowerLetter"/>
      <w:lvlText w:val="%5."/>
      <w:lvlJc w:val="left"/>
      <w:pPr>
        <w:ind w:left="3600" w:hanging="360"/>
      </w:pPr>
    </w:lvl>
    <w:lvl w:ilvl="5" w:tplc="E8409A88">
      <w:start w:val="1"/>
      <w:numFmt w:val="lowerRoman"/>
      <w:lvlText w:val="%6."/>
      <w:lvlJc w:val="right"/>
      <w:pPr>
        <w:ind w:left="4320" w:hanging="180"/>
      </w:pPr>
    </w:lvl>
    <w:lvl w:ilvl="6" w:tplc="E3F826AC">
      <w:start w:val="1"/>
      <w:numFmt w:val="decimal"/>
      <w:lvlText w:val="%7."/>
      <w:lvlJc w:val="left"/>
      <w:pPr>
        <w:ind w:left="5040" w:hanging="360"/>
      </w:pPr>
    </w:lvl>
    <w:lvl w:ilvl="7" w:tplc="F2DEED70">
      <w:start w:val="1"/>
      <w:numFmt w:val="lowerLetter"/>
      <w:lvlText w:val="%8."/>
      <w:lvlJc w:val="left"/>
      <w:pPr>
        <w:ind w:left="5760" w:hanging="360"/>
      </w:pPr>
    </w:lvl>
    <w:lvl w:ilvl="8" w:tplc="A2566EAC">
      <w:start w:val="1"/>
      <w:numFmt w:val="lowerRoman"/>
      <w:lvlText w:val="%9."/>
      <w:lvlJc w:val="right"/>
      <w:pPr>
        <w:ind w:left="6480" w:hanging="180"/>
      </w:pPr>
    </w:lvl>
  </w:abstractNum>
  <w:abstractNum w:abstractNumId="1" w15:restartNumberingAfterBreak="0">
    <w:nsid w:val="5EEA1273"/>
    <w:multiLevelType w:val="hybridMultilevel"/>
    <w:tmpl w:val="4FB2E29C"/>
    <w:lvl w:ilvl="0" w:tplc="11AC745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73C10368"/>
    <w:multiLevelType w:val="hybridMultilevel"/>
    <w:tmpl w:val="98FA1B9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8"/>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3CD3"/>
    <w:rsid w:val="00011486"/>
    <w:rsid w:val="0002482E"/>
    <w:rsid w:val="00043959"/>
    <w:rsid w:val="00050324"/>
    <w:rsid w:val="0009196F"/>
    <w:rsid w:val="000A0150"/>
    <w:rsid w:val="000A3969"/>
    <w:rsid w:val="000D6B74"/>
    <w:rsid w:val="000E63C9"/>
    <w:rsid w:val="00101AAA"/>
    <w:rsid w:val="00116324"/>
    <w:rsid w:val="0011753C"/>
    <w:rsid w:val="00126B8B"/>
    <w:rsid w:val="00130848"/>
    <w:rsid w:val="00130E9D"/>
    <w:rsid w:val="00136551"/>
    <w:rsid w:val="00141457"/>
    <w:rsid w:val="00150A6D"/>
    <w:rsid w:val="00152500"/>
    <w:rsid w:val="00161F6B"/>
    <w:rsid w:val="00170FAF"/>
    <w:rsid w:val="00176561"/>
    <w:rsid w:val="00184722"/>
    <w:rsid w:val="00185B35"/>
    <w:rsid w:val="001876E0"/>
    <w:rsid w:val="001A61B3"/>
    <w:rsid w:val="001B1821"/>
    <w:rsid w:val="001B2BB1"/>
    <w:rsid w:val="001B3BE5"/>
    <w:rsid w:val="001C22FB"/>
    <w:rsid w:val="001C4493"/>
    <w:rsid w:val="001C47A3"/>
    <w:rsid w:val="001C4F7B"/>
    <w:rsid w:val="001D799D"/>
    <w:rsid w:val="001E236C"/>
    <w:rsid w:val="001F2BC8"/>
    <w:rsid w:val="001F3D7A"/>
    <w:rsid w:val="001F5F6B"/>
    <w:rsid w:val="001F7D37"/>
    <w:rsid w:val="0020649C"/>
    <w:rsid w:val="00224F82"/>
    <w:rsid w:val="002420D0"/>
    <w:rsid w:val="00243EBC"/>
    <w:rsid w:val="00246A35"/>
    <w:rsid w:val="002602AA"/>
    <w:rsid w:val="002705C6"/>
    <w:rsid w:val="00273D12"/>
    <w:rsid w:val="0027596A"/>
    <w:rsid w:val="002777FE"/>
    <w:rsid w:val="00284348"/>
    <w:rsid w:val="00286F2F"/>
    <w:rsid w:val="002A0B78"/>
    <w:rsid w:val="002B6471"/>
    <w:rsid w:val="002C1460"/>
    <w:rsid w:val="002C7552"/>
    <w:rsid w:val="002E2255"/>
    <w:rsid w:val="002E45F0"/>
    <w:rsid w:val="002F51F5"/>
    <w:rsid w:val="002F6C4D"/>
    <w:rsid w:val="00312137"/>
    <w:rsid w:val="00330359"/>
    <w:rsid w:val="0033762F"/>
    <w:rsid w:val="00344960"/>
    <w:rsid w:val="00350DF0"/>
    <w:rsid w:val="00360766"/>
    <w:rsid w:val="00363839"/>
    <w:rsid w:val="00366C7E"/>
    <w:rsid w:val="00383CF2"/>
    <w:rsid w:val="00384EA3"/>
    <w:rsid w:val="00385EFB"/>
    <w:rsid w:val="003911E3"/>
    <w:rsid w:val="003A39A1"/>
    <w:rsid w:val="003A71B4"/>
    <w:rsid w:val="003C2191"/>
    <w:rsid w:val="003D3863"/>
    <w:rsid w:val="003E75AF"/>
    <w:rsid w:val="003F11F1"/>
    <w:rsid w:val="00407CFC"/>
    <w:rsid w:val="004110DE"/>
    <w:rsid w:val="0042711A"/>
    <w:rsid w:val="00436E7C"/>
    <w:rsid w:val="0044085A"/>
    <w:rsid w:val="00444D08"/>
    <w:rsid w:val="00464D09"/>
    <w:rsid w:val="0047023A"/>
    <w:rsid w:val="00471288"/>
    <w:rsid w:val="00494C14"/>
    <w:rsid w:val="004A3776"/>
    <w:rsid w:val="004B1A28"/>
    <w:rsid w:val="004B21A5"/>
    <w:rsid w:val="004B581C"/>
    <w:rsid w:val="004F66F3"/>
    <w:rsid w:val="005037F0"/>
    <w:rsid w:val="00516A86"/>
    <w:rsid w:val="00520468"/>
    <w:rsid w:val="005275F6"/>
    <w:rsid w:val="00546974"/>
    <w:rsid w:val="00562C9A"/>
    <w:rsid w:val="00566096"/>
    <w:rsid w:val="00572102"/>
    <w:rsid w:val="00573866"/>
    <w:rsid w:val="00581915"/>
    <w:rsid w:val="005949C7"/>
    <w:rsid w:val="00596042"/>
    <w:rsid w:val="00597121"/>
    <w:rsid w:val="005B5AFD"/>
    <w:rsid w:val="005C445C"/>
    <w:rsid w:val="005D55CD"/>
    <w:rsid w:val="005D5C1F"/>
    <w:rsid w:val="005E022D"/>
    <w:rsid w:val="005E1F7B"/>
    <w:rsid w:val="005F1BB0"/>
    <w:rsid w:val="005F3EA6"/>
    <w:rsid w:val="0061463A"/>
    <w:rsid w:val="00620886"/>
    <w:rsid w:val="00620A84"/>
    <w:rsid w:val="006259B3"/>
    <w:rsid w:val="00656C4D"/>
    <w:rsid w:val="006744CD"/>
    <w:rsid w:val="0069135C"/>
    <w:rsid w:val="00691531"/>
    <w:rsid w:val="006A2FF2"/>
    <w:rsid w:val="006A72BF"/>
    <w:rsid w:val="006C1CFF"/>
    <w:rsid w:val="006C30E5"/>
    <w:rsid w:val="006C3B64"/>
    <w:rsid w:val="006C7148"/>
    <w:rsid w:val="006E5716"/>
    <w:rsid w:val="006E608D"/>
    <w:rsid w:val="006E6E9E"/>
    <w:rsid w:val="00706903"/>
    <w:rsid w:val="00716BFE"/>
    <w:rsid w:val="0072698E"/>
    <w:rsid w:val="007302B3"/>
    <w:rsid w:val="00730733"/>
    <w:rsid w:val="00730E3A"/>
    <w:rsid w:val="00736AAF"/>
    <w:rsid w:val="007375D7"/>
    <w:rsid w:val="00740C05"/>
    <w:rsid w:val="007431F2"/>
    <w:rsid w:val="00747C35"/>
    <w:rsid w:val="007568C0"/>
    <w:rsid w:val="007617DB"/>
    <w:rsid w:val="00764C4F"/>
    <w:rsid w:val="00765B2A"/>
    <w:rsid w:val="007675E7"/>
    <w:rsid w:val="0077172C"/>
    <w:rsid w:val="00783A34"/>
    <w:rsid w:val="00791200"/>
    <w:rsid w:val="007A38FA"/>
    <w:rsid w:val="007B5AB3"/>
    <w:rsid w:val="007C3F0E"/>
    <w:rsid w:val="007C6B52"/>
    <w:rsid w:val="007D16C5"/>
    <w:rsid w:val="007D36E5"/>
    <w:rsid w:val="007D58CB"/>
    <w:rsid w:val="007E7847"/>
    <w:rsid w:val="007F01F9"/>
    <w:rsid w:val="007F29E7"/>
    <w:rsid w:val="0082156E"/>
    <w:rsid w:val="0083042C"/>
    <w:rsid w:val="0083693B"/>
    <w:rsid w:val="00837A67"/>
    <w:rsid w:val="0084311E"/>
    <w:rsid w:val="00847072"/>
    <w:rsid w:val="008472D9"/>
    <w:rsid w:val="00850005"/>
    <w:rsid w:val="00862FE4"/>
    <w:rsid w:val="0086389A"/>
    <w:rsid w:val="00873CD3"/>
    <w:rsid w:val="00874ABD"/>
    <w:rsid w:val="00875932"/>
    <w:rsid w:val="0087605E"/>
    <w:rsid w:val="008836F1"/>
    <w:rsid w:val="00893E9F"/>
    <w:rsid w:val="00895B47"/>
    <w:rsid w:val="00897D14"/>
    <w:rsid w:val="008A6C20"/>
    <w:rsid w:val="008B1FEE"/>
    <w:rsid w:val="008B59F4"/>
    <w:rsid w:val="008B7152"/>
    <w:rsid w:val="008C2D33"/>
    <w:rsid w:val="008D2D10"/>
    <w:rsid w:val="008D6A01"/>
    <w:rsid w:val="008E05C0"/>
    <w:rsid w:val="00901AEE"/>
    <w:rsid w:val="00903C32"/>
    <w:rsid w:val="00916B16"/>
    <w:rsid w:val="009173B9"/>
    <w:rsid w:val="00920E68"/>
    <w:rsid w:val="00922F08"/>
    <w:rsid w:val="009260C3"/>
    <w:rsid w:val="0093335D"/>
    <w:rsid w:val="009342E7"/>
    <w:rsid w:val="0093613E"/>
    <w:rsid w:val="00943026"/>
    <w:rsid w:val="00953239"/>
    <w:rsid w:val="009650DB"/>
    <w:rsid w:val="009656F9"/>
    <w:rsid w:val="00966B81"/>
    <w:rsid w:val="00976594"/>
    <w:rsid w:val="009958E0"/>
    <w:rsid w:val="009B628C"/>
    <w:rsid w:val="009C1A60"/>
    <w:rsid w:val="009C7720"/>
    <w:rsid w:val="00A04BC3"/>
    <w:rsid w:val="00A12507"/>
    <w:rsid w:val="00A23AFA"/>
    <w:rsid w:val="00A23D0B"/>
    <w:rsid w:val="00A31B3E"/>
    <w:rsid w:val="00A4413E"/>
    <w:rsid w:val="00A4482C"/>
    <w:rsid w:val="00A52401"/>
    <w:rsid w:val="00A532F3"/>
    <w:rsid w:val="00A62BEC"/>
    <w:rsid w:val="00A639BA"/>
    <w:rsid w:val="00A705DE"/>
    <w:rsid w:val="00A75B1C"/>
    <w:rsid w:val="00A77A7E"/>
    <w:rsid w:val="00A8489E"/>
    <w:rsid w:val="00AB1348"/>
    <w:rsid w:val="00AB4555"/>
    <w:rsid w:val="00AC29F3"/>
    <w:rsid w:val="00AC4B59"/>
    <w:rsid w:val="00AD4248"/>
    <w:rsid w:val="00B14C60"/>
    <w:rsid w:val="00B163A1"/>
    <w:rsid w:val="00B231E5"/>
    <w:rsid w:val="00B2514B"/>
    <w:rsid w:val="00B411B6"/>
    <w:rsid w:val="00B4530A"/>
    <w:rsid w:val="00B50BB3"/>
    <w:rsid w:val="00B70BED"/>
    <w:rsid w:val="00B72890"/>
    <w:rsid w:val="00B83364"/>
    <w:rsid w:val="00BA1900"/>
    <w:rsid w:val="00BB0930"/>
    <w:rsid w:val="00BD7C0F"/>
    <w:rsid w:val="00C02B87"/>
    <w:rsid w:val="00C0632B"/>
    <w:rsid w:val="00C139AB"/>
    <w:rsid w:val="00C21EDA"/>
    <w:rsid w:val="00C24D12"/>
    <w:rsid w:val="00C25876"/>
    <w:rsid w:val="00C4086D"/>
    <w:rsid w:val="00C43343"/>
    <w:rsid w:val="00C51F7C"/>
    <w:rsid w:val="00C600C7"/>
    <w:rsid w:val="00C721B1"/>
    <w:rsid w:val="00C81343"/>
    <w:rsid w:val="00CA1896"/>
    <w:rsid w:val="00CA277D"/>
    <w:rsid w:val="00CA5AB4"/>
    <w:rsid w:val="00CB44BC"/>
    <w:rsid w:val="00CB5B28"/>
    <w:rsid w:val="00CB6C92"/>
    <w:rsid w:val="00CC6C36"/>
    <w:rsid w:val="00CD076E"/>
    <w:rsid w:val="00CF5371"/>
    <w:rsid w:val="00D0039C"/>
    <w:rsid w:val="00D016C9"/>
    <w:rsid w:val="00D0323A"/>
    <w:rsid w:val="00D0559F"/>
    <w:rsid w:val="00D077E9"/>
    <w:rsid w:val="00D15736"/>
    <w:rsid w:val="00D42CB7"/>
    <w:rsid w:val="00D4753B"/>
    <w:rsid w:val="00D524C1"/>
    <w:rsid w:val="00D5413D"/>
    <w:rsid w:val="00D570A9"/>
    <w:rsid w:val="00D66BBA"/>
    <w:rsid w:val="00D673EF"/>
    <w:rsid w:val="00D70D02"/>
    <w:rsid w:val="00D770C7"/>
    <w:rsid w:val="00D830BC"/>
    <w:rsid w:val="00D86945"/>
    <w:rsid w:val="00D87090"/>
    <w:rsid w:val="00D90290"/>
    <w:rsid w:val="00D96C90"/>
    <w:rsid w:val="00DA2ED8"/>
    <w:rsid w:val="00DA6372"/>
    <w:rsid w:val="00DB30C1"/>
    <w:rsid w:val="00DD152F"/>
    <w:rsid w:val="00DD158D"/>
    <w:rsid w:val="00DE213F"/>
    <w:rsid w:val="00DE246F"/>
    <w:rsid w:val="00DE450F"/>
    <w:rsid w:val="00DE7FB2"/>
    <w:rsid w:val="00DF027C"/>
    <w:rsid w:val="00DF1B32"/>
    <w:rsid w:val="00DF49D8"/>
    <w:rsid w:val="00E00A32"/>
    <w:rsid w:val="00E1215E"/>
    <w:rsid w:val="00E173DA"/>
    <w:rsid w:val="00E22463"/>
    <w:rsid w:val="00E22ACD"/>
    <w:rsid w:val="00E301FA"/>
    <w:rsid w:val="00E30926"/>
    <w:rsid w:val="00E30C6D"/>
    <w:rsid w:val="00E42380"/>
    <w:rsid w:val="00E450C8"/>
    <w:rsid w:val="00E52E65"/>
    <w:rsid w:val="00E620B0"/>
    <w:rsid w:val="00E62F7A"/>
    <w:rsid w:val="00E749AE"/>
    <w:rsid w:val="00E81B40"/>
    <w:rsid w:val="00E83AD0"/>
    <w:rsid w:val="00E93BF6"/>
    <w:rsid w:val="00EB6936"/>
    <w:rsid w:val="00EC4E49"/>
    <w:rsid w:val="00EE08E5"/>
    <w:rsid w:val="00EF555B"/>
    <w:rsid w:val="00EF574C"/>
    <w:rsid w:val="00F027BB"/>
    <w:rsid w:val="00F03A93"/>
    <w:rsid w:val="00F11DCF"/>
    <w:rsid w:val="00F162EA"/>
    <w:rsid w:val="00F21927"/>
    <w:rsid w:val="00F33DBB"/>
    <w:rsid w:val="00F36B5F"/>
    <w:rsid w:val="00F45B73"/>
    <w:rsid w:val="00F52D27"/>
    <w:rsid w:val="00F63A74"/>
    <w:rsid w:val="00F66FBF"/>
    <w:rsid w:val="00F733DB"/>
    <w:rsid w:val="00F75AC3"/>
    <w:rsid w:val="00F75CC4"/>
    <w:rsid w:val="00F83527"/>
    <w:rsid w:val="00FA4662"/>
    <w:rsid w:val="00FC62CE"/>
    <w:rsid w:val="00FD583F"/>
    <w:rsid w:val="00FD7488"/>
    <w:rsid w:val="00FF16B4"/>
  </w:rsids>
  <m:mathPr>
    <m:mathFont m:val="Cambria Math"/>
    <m:brkBin m:val="before"/>
    <m:brkBinSub m:val="--"/>
    <m:smallFrac m:val="0"/>
    <m:dispDef/>
    <m:lMargin m:val="1440"/>
    <m:rMargin m:val="1440"/>
    <m:defJc m:val="centerGroup"/>
    <m:wrapIndent m:val="1440"/>
    <m:intLim m:val="subSup"/>
    <m:naryLim m:val="undOvr"/>
  </m:mathPr>
  <w:attachedSchema w:val="urn:DocumentPartTemplate"/>
  <w:attachedSchema w:val="http://schemas.microsoft.com/temp/samples"/>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6DCBEBD"/>
  <w15:docId w15:val="{3E708285-A9C9-4B19-A0F0-40D9D6878F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7" w:qFormat="1"/>
    <w:lsdException w:name="heading 2" w:uiPriority="4" w:qFormat="1"/>
    <w:lsdException w:name="heading 3" w:semiHidden="1" w:uiPriority="5"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1" w:unhideWhenUsed="1" w:qFormat="1"/>
    <w:lsdException w:name="heading 8" w:semiHidden="1" w:uiPriority="1" w:unhideWhenUsed="1" w:qFormat="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3" w:unhideWhenUsed="1" w:qFormat="1"/>
    <w:lsdException w:name="Hyperlink" w:semiHidden="1" w:unhideWhenUsed="1"/>
    <w:lsdException w:name="FollowedHyperlink" w:semiHidden="1" w:unhideWhenUsed="1"/>
    <w:lsdException w:name="Strong" w:semiHidden="1" w:uiPriority="2" w:unhideWhenUsed="1" w:qFormat="1"/>
    <w:lsdException w:name="Emphasis" w:semiHidden="1" w:uiPriority="2"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86945"/>
    <w:pPr>
      <w:spacing w:after="0"/>
    </w:pPr>
    <w:rPr>
      <w:rFonts w:eastAsiaTheme="minorEastAsia"/>
      <w:b/>
      <w:color w:val="082A75" w:themeColor="text2"/>
      <w:sz w:val="28"/>
      <w:szCs w:val="22"/>
    </w:rPr>
  </w:style>
  <w:style w:type="paragraph" w:styleId="Heading1">
    <w:name w:val="heading 1"/>
    <w:basedOn w:val="Normal"/>
    <w:link w:val="Heading1Char"/>
    <w:uiPriority w:val="4"/>
    <w:qFormat/>
    <w:rsid w:val="00D077E9"/>
    <w:pPr>
      <w:keepNext/>
      <w:spacing w:before="240" w:after="60"/>
      <w:outlineLvl w:val="0"/>
    </w:pPr>
    <w:rPr>
      <w:rFonts w:asciiTheme="majorHAnsi" w:eastAsiaTheme="majorEastAsia" w:hAnsiTheme="majorHAnsi" w:cstheme="majorBidi"/>
      <w:color w:val="061F57" w:themeColor="text2" w:themeShade="BF"/>
      <w:kern w:val="28"/>
      <w:sz w:val="52"/>
      <w:szCs w:val="32"/>
    </w:rPr>
  </w:style>
  <w:style w:type="paragraph" w:styleId="Heading2">
    <w:name w:val="heading 2"/>
    <w:basedOn w:val="Normal"/>
    <w:next w:val="Normal"/>
    <w:link w:val="Heading2Char"/>
    <w:uiPriority w:val="4"/>
    <w:qFormat/>
    <w:rsid w:val="00DF027C"/>
    <w:pPr>
      <w:keepNext/>
      <w:spacing w:after="240" w:line="240" w:lineRule="auto"/>
      <w:outlineLvl w:val="1"/>
    </w:pPr>
    <w:rPr>
      <w:rFonts w:eastAsiaTheme="majorEastAsia" w:cstheme="majorBidi"/>
      <w:b w:val="0"/>
      <w:sz w:val="36"/>
      <w:szCs w:val="26"/>
    </w:rPr>
  </w:style>
  <w:style w:type="paragraph" w:styleId="Heading3">
    <w:name w:val="heading 3"/>
    <w:basedOn w:val="Normal"/>
    <w:next w:val="Normal"/>
    <w:link w:val="Heading3Char"/>
    <w:uiPriority w:val="5"/>
    <w:unhideWhenUsed/>
    <w:qFormat/>
    <w:rsid w:val="000D6B74"/>
    <w:pPr>
      <w:keepNext/>
      <w:keepLines/>
      <w:spacing w:before="40"/>
      <w:outlineLvl w:val="2"/>
    </w:pPr>
    <w:rPr>
      <w:rFonts w:asciiTheme="majorHAnsi" w:eastAsiaTheme="majorEastAsia" w:hAnsiTheme="majorHAnsi" w:cstheme="majorBidi"/>
      <w:color w:val="012639"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paragraph" w:styleId="Title">
    <w:name w:val="Title"/>
    <w:basedOn w:val="Normal"/>
    <w:link w:val="TitleChar"/>
    <w:uiPriority w:val="1"/>
    <w:qFormat/>
    <w:rsid w:val="00D86945"/>
    <w:pPr>
      <w:spacing w:after="200" w:line="240" w:lineRule="auto"/>
    </w:pPr>
    <w:rPr>
      <w:rFonts w:asciiTheme="majorHAnsi" w:eastAsiaTheme="majorEastAsia" w:hAnsiTheme="majorHAnsi" w:cstheme="majorBidi"/>
      <w:bCs/>
      <w:sz w:val="72"/>
      <w:szCs w:val="52"/>
    </w:rPr>
  </w:style>
  <w:style w:type="character" w:customStyle="1" w:styleId="TitleChar">
    <w:name w:val="Title Char"/>
    <w:basedOn w:val="DefaultParagraphFont"/>
    <w:link w:val="Title"/>
    <w:uiPriority w:val="1"/>
    <w:rsid w:val="00D86945"/>
    <w:rPr>
      <w:rFonts w:asciiTheme="majorHAnsi" w:eastAsiaTheme="majorEastAsia" w:hAnsiTheme="majorHAnsi" w:cstheme="majorBidi"/>
      <w:b/>
      <w:bCs/>
      <w:color w:val="082A75" w:themeColor="text2"/>
      <w:sz w:val="72"/>
      <w:szCs w:val="52"/>
    </w:rPr>
  </w:style>
  <w:style w:type="paragraph" w:styleId="Subtitle">
    <w:name w:val="Subtitle"/>
    <w:basedOn w:val="Normal"/>
    <w:link w:val="SubtitleChar"/>
    <w:uiPriority w:val="2"/>
    <w:qFormat/>
    <w:rsid w:val="00D86945"/>
    <w:pPr>
      <w:framePr w:hSpace="180" w:wrap="around" w:vAnchor="text" w:hAnchor="margin" w:y="1167"/>
    </w:pPr>
    <w:rPr>
      <w:b w:val="0"/>
      <w:caps/>
      <w:spacing w:val="20"/>
      <w:sz w:val="32"/>
    </w:rPr>
  </w:style>
  <w:style w:type="character" w:customStyle="1" w:styleId="SubtitleChar">
    <w:name w:val="Subtitle Char"/>
    <w:basedOn w:val="DefaultParagraphFont"/>
    <w:link w:val="Subtitle"/>
    <w:uiPriority w:val="2"/>
    <w:rsid w:val="00D86945"/>
    <w:rPr>
      <w:rFonts w:eastAsiaTheme="minorEastAsia"/>
      <w:caps/>
      <w:color w:val="082A75" w:themeColor="text2"/>
      <w:spacing w:val="20"/>
      <w:sz w:val="32"/>
      <w:szCs w:val="22"/>
    </w:rPr>
  </w:style>
  <w:style w:type="character" w:customStyle="1" w:styleId="Heading1Char">
    <w:name w:val="Heading 1 Char"/>
    <w:basedOn w:val="DefaultParagraphFont"/>
    <w:link w:val="Heading1"/>
    <w:uiPriority w:val="4"/>
    <w:rsid w:val="00D077E9"/>
    <w:rPr>
      <w:rFonts w:asciiTheme="majorHAnsi" w:eastAsiaTheme="majorEastAsia" w:hAnsiTheme="majorHAnsi" w:cstheme="majorBidi"/>
      <w:b/>
      <w:color w:val="061F57" w:themeColor="text2" w:themeShade="BF"/>
      <w:kern w:val="28"/>
      <w:sz w:val="52"/>
      <w:szCs w:val="32"/>
    </w:rPr>
  </w:style>
  <w:style w:type="paragraph" w:styleId="Header">
    <w:name w:val="header"/>
    <w:basedOn w:val="Normal"/>
    <w:link w:val="HeaderChar"/>
    <w:uiPriority w:val="8"/>
    <w:unhideWhenUsed/>
    <w:rsid w:val="005037F0"/>
  </w:style>
  <w:style w:type="character" w:customStyle="1" w:styleId="HeaderChar">
    <w:name w:val="Header Char"/>
    <w:basedOn w:val="DefaultParagraphFont"/>
    <w:link w:val="Header"/>
    <w:uiPriority w:val="8"/>
    <w:rsid w:val="0093335D"/>
  </w:style>
  <w:style w:type="paragraph" w:styleId="Footer">
    <w:name w:val="footer"/>
    <w:basedOn w:val="Normal"/>
    <w:link w:val="FooterChar"/>
    <w:uiPriority w:val="99"/>
    <w:unhideWhenUsed/>
    <w:rsid w:val="005037F0"/>
  </w:style>
  <w:style w:type="character" w:customStyle="1" w:styleId="FooterChar">
    <w:name w:val="Footer Char"/>
    <w:basedOn w:val="DefaultParagraphFont"/>
    <w:link w:val="Footer"/>
    <w:uiPriority w:val="99"/>
    <w:rsid w:val="005037F0"/>
    <w:rPr>
      <w:sz w:val="24"/>
      <w:szCs w:val="24"/>
    </w:rPr>
  </w:style>
  <w:style w:type="paragraph" w:customStyle="1" w:styleId="Name">
    <w:name w:val="Name"/>
    <w:basedOn w:val="Normal"/>
    <w:uiPriority w:val="3"/>
    <w:qFormat/>
    <w:rsid w:val="00B231E5"/>
    <w:pPr>
      <w:spacing w:line="240" w:lineRule="auto"/>
      <w:jc w:val="right"/>
    </w:pPr>
  </w:style>
  <w:style w:type="character" w:customStyle="1" w:styleId="Heading2Char">
    <w:name w:val="Heading 2 Char"/>
    <w:basedOn w:val="DefaultParagraphFont"/>
    <w:link w:val="Heading2"/>
    <w:uiPriority w:val="4"/>
    <w:rsid w:val="00DF027C"/>
    <w:rPr>
      <w:rFonts w:eastAsiaTheme="majorEastAsia" w:cstheme="majorBidi"/>
      <w:color w:val="082A75" w:themeColor="text2"/>
      <w:sz w:val="36"/>
      <w:szCs w:val="26"/>
    </w:rPr>
  </w:style>
  <w:style w:type="table" w:styleId="TableGrid">
    <w:name w:val="Table Grid"/>
    <w:basedOn w:val="TableNormal"/>
    <w:uiPriority w:val="1"/>
    <w:rsid w:val="00FF16B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uiPriority w:val="99"/>
    <w:unhideWhenUsed/>
    <w:rsid w:val="00D86945"/>
    <w:rPr>
      <w:color w:val="808080"/>
    </w:rPr>
  </w:style>
  <w:style w:type="paragraph" w:customStyle="1" w:styleId="Content">
    <w:name w:val="Content"/>
    <w:basedOn w:val="Normal"/>
    <w:link w:val="ContentChar"/>
    <w:qFormat/>
    <w:rsid w:val="00DF027C"/>
    <w:rPr>
      <w:b w:val="0"/>
    </w:rPr>
  </w:style>
  <w:style w:type="paragraph" w:customStyle="1" w:styleId="EmphasisText">
    <w:name w:val="Emphasis Text"/>
    <w:basedOn w:val="Normal"/>
    <w:link w:val="EmphasisTextChar"/>
    <w:qFormat/>
    <w:rsid w:val="00DF027C"/>
  </w:style>
  <w:style w:type="character" w:customStyle="1" w:styleId="ContentChar">
    <w:name w:val="Content Char"/>
    <w:basedOn w:val="DefaultParagraphFont"/>
    <w:link w:val="Content"/>
    <w:rsid w:val="00DF027C"/>
    <w:rPr>
      <w:rFonts w:eastAsiaTheme="minorEastAsia"/>
      <w:color w:val="082A75" w:themeColor="text2"/>
      <w:sz w:val="28"/>
      <w:szCs w:val="22"/>
    </w:rPr>
  </w:style>
  <w:style w:type="character" w:customStyle="1" w:styleId="EmphasisTextChar">
    <w:name w:val="Emphasis Text Char"/>
    <w:basedOn w:val="DefaultParagraphFont"/>
    <w:link w:val="EmphasisText"/>
    <w:rsid w:val="00DF027C"/>
    <w:rPr>
      <w:rFonts w:eastAsiaTheme="minorEastAsia"/>
      <w:b/>
      <w:color w:val="082A75" w:themeColor="text2"/>
      <w:sz w:val="28"/>
      <w:szCs w:val="22"/>
    </w:rPr>
  </w:style>
  <w:style w:type="character" w:styleId="CommentReference">
    <w:name w:val="annotation reference"/>
    <w:basedOn w:val="DefaultParagraphFont"/>
    <w:uiPriority w:val="99"/>
    <w:semiHidden/>
    <w:unhideWhenUsed/>
    <w:rsid w:val="00897D14"/>
    <w:rPr>
      <w:sz w:val="16"/>
      <w:szCs w:val="16"/>
    </w:rPr>
  </w:style>
  <w:style w:type="paragraph" w:styleId="CommentText">
    <w:name w:val="annotation text"/>
    <w:basedOn w:val="Normal"/>
    <w:link w:val="CommentTextChar"/>
    <w:uiPriority w:val="99"/>
    <w:semiHidden/>
    <w:unhideWhenUsed/>
    <w:rsid w:val="00897D14"/>
    <w:pPr>
      <w:spacing w:line="240" w:lineRule="auto"/>
    </w:pPr>
    <w:rPr>
      <w:sz w:val="20"/>
      <w:szCs w:val="20"/>
    </w:rPr>
  </w:style>
  <w:style w:type="character" w:customStyle="1" w:styleId="CommentTextChar">
    <w:name w:val="Comment Text Char"/>
    <w:basedOn w:val="DefaultParagraphFont"/>
    <w:link w:val="CommentText"/>
    <w:uiPriority w:val="99"/>
    <w:semiHidden/>
    <w:rsid w:val="00897D14"/>
    <w:rPr>
      <w:rFonts w:eastAsiaTheme="minorEastAsia"/>
      <w:b/>
      <w:color w:val="082A75" w:themeColor="text2"/>
      <w:sz w:val="20"/>
      <w:szCs w:val="20"/>
    </w:rPr>
  </w:style>
  <w:style w:type="paragraph" w:styleId="CommentSubject">
    <w:name w:val="annotation subject"/>
    <w:basedOn w:val="CommentText"/>
    <w:next w:val="CommentText"/>
    <w:link w:val="CommentSubjectChar"/>
    <w:uiPriority w:val="99"/>
    <w:semiHidden/>
    <w:unhideWhenUsed/>
    <w:rsid w:val="00897D14"/>
    <w:rPr>
      <w:bCs/>
    </w:rPr>
  </w:style>
  <w:style w:type="character" w:customStyle="1" w:styleId="CommentSubjectChar">
    <w:name w:val="Comment Subject Char"/>
    <w:basedOn w:val="CommentTextChar"/>
    <w:link w:val="CommentSubject"/>
    <w:uiPriority w:val="99"/>
    <w:semiHidden/>
    <w:rsid w:val="00897D14"/>
    <w:rPr>
      <w:rFonts w:eastAsiaTheme="minorEastAsia"/>
      <w:b/>
      <w:bCs/>
      <w:color w:val="082A75" w:themeColor="text2"/>
      <w:sz w:val="20"/>
      <w:szCs w:val="20"/>
    </w:rPr>
  </w:style>
  <w:style w:type="character" w:styleId="Hyperlink">
    <w:name w:val="Hyperlink"/>
    <w:basedOn w:val="DefaultParagraphFont"/>
    <w:uiPriority w:val="99"/>
    <w:unhideWhenUsed/>
    <w:rsid w:val="00A4482C"/>
    <w:rPr>
      <w:color w:val="3592CF" w:themeColor="hyperlink"/>
      <w:u w:val="single"/>
    </w:rPr>
  </w:style>
  <w:style w:type="character" w:styleId="UnresolvedMention">
    <w:name w:val="Unresolved Mention"/>
    <w:basedOn w:val="DefaultParagraphFont"/>
    <w:uiPriority w:val="99"/>
    <w:semiHidden/>
    <w:unhideWhenUsed/>
    <w:rsid w:val="00A4482C"/>
    <w:rPr>
      <w:color w:val="605E5C"/>
      <w:shd w:val="clear" w:color="auto" w:fill="E1DFDD"/>
    </w:rPr>
  </w:style>
  <w:style w:type="paragraph" w:customStyle="1" w:styleId="Level3">
    <w:name w:val="Level 3"/>
    <w:basedOn w:val="TOC3"/>
    <w:link w:val="Level3CharChar"/>
    <w:qFormat/>
    <w:rsid w:val="002E45F0"/>
    <w:pPr>
      <w:tabs>
        <w:tab w:val="right" w:leader="dot" w:pos="8630"/>
      </w:tabs>
      <w:spacing w:after="0" w:line="240" w:lineRule="auto"/>
      <w:ind w:left="400"/>
    </w:pPr>
    <w:rPr>
      <w:rFonts w:asciiTheme="majorHAnsi" w:eastAsia="Times New Roman" w:hAnsiTheme="majorHAnsi" w:cs="Times New Roman"/>
      <w:b w:val="0"/>
      <w:i/>
      <w:iCs/>
      <w:color w:val="auto"/>
      <w:sz w:val="20"/>
      <w:szCs w:val="20"/>
    </w:rPr>
  </w:style>
  <w:style w:type="paragraph" w:customStyle="1" w:styleId="TOCTitle">
    <w:name w:val="TOC Title"/>
    <w:basedOn w:val="Normal"/>
    <w:qFormat/>
    <w:rsid w:val="002E45F0"/>
    <w:pPr>
      <w:spacing w:after="240" w:line="240" w:lineRule="auto"/>
      <w:jc w:val="center"/>
    </w:pPr>
    <w:rPr>
      <w:rFonts w:asciiTheme="majorHAnsi" w:eastAsia="Times New Roman" w:hAnsiTheme="majorHAnsi" w:cs="Times New Roman"/>
      <w:color w:val="auto"/>
      <w:sz w:val="24"/>
      <w:szCs w:val="24"/>
    </w:rPr>
  </w:style>
  <w:style w:type="character" w:customStyle="1" w:styleId="Level3CharChar">
    <w:name w:val="Level 3 Char Char"/>
    <w:basedOn w:val="DefaultParagraphFont"/>
    <w:link w:val="Level3"/>
    <w:rsid w:val="002E45F0"/>
    <w:rPr>
      <w:rFonts w:asciiTheme="majorHAnsi" w:eastAsia="Times New Roman" w:hAnsiTheme="majorHAnsi" w:cs="Times New Roman"/>
      <w:i/>
      <w:iCs/>
      <w:sz w:val="20"/>
      <w:szCs w:val="20"/>
    </w:rPr>
  </w:style>
  <w:style w:type="paragraph" w:customStyle="1" w:styleId="Level1">
    <w:name w:val="Level 1"/>
    <w:basedOn w:val="TOC1"/>
    <w:link w:val="Level1Char"/>
    <w:qFormat/>
    <w:rsid w:val="002E45F0"/>
    <w:pPr>
      <w:tabs>
        <w:tab w:val="right" w:leader="dot" w:pos="8630"/>
      </w:tabs>
      <w:spacing w:before="120" w:after="120" w:line="240" w:lineRule="auto"/>
    </w:pPr>
    <w:rPr>
      <w:rFonts w:asciiTheme="majorHAnsi" w:eastAsia="Times New Roman" w:hAnsiTheme="majorHAnsi" w:cs="Times New Roman"/>
      <w:bCs/>
      <w:caps/>
      <w:color w:val="auto"/>
      <w:sz w:val="20"/>
      <w:szCs w:val="20"/>
    </w:rPr>
  </w:style>
  <w:style w:type="character" w:customStyle="1" w:styleId="Level1Char">
    <w:name w:val="Level 1 Char"/>
    <w:basedOn w:val="DefaultParagraphFont"/>
    <w:link w:val="Level1"/>
    <w:rsid w:val="002E45F0"/>
    <w:rPr>
      <w:rFonts w:asciiTheme="majorHAnsi" w:eastAsia="Times New Roman" w:hAnsiTheme="majorHAnsi" w:cs="Times New Roman"/>
      <w:b/>
      <w:bCs/>
      <w:caps/>
      <w:sz w:val="20"/>
      <w:szCs w:val="20"/>
    </w:rPr>
  </w:style>
  <w:style w:type="paragraph" w:customStyle="1" w:styleId="Level2">
    <w:name w:val="Level 2"/>
    <w:basedOn w:val="TOC2"/>
    <w:link w:val="Level2Char"/>
    <w:qFormat/>
    <w:rsid w:val="002E45F0"/>
    <w:pPr>
      <w:tabs>
        <w:tab w:val="right" w:leader="dot" w:pos="8630"/>
      </w:tabs>
      <w:spacing w:after="0" w:line="240" w:lineRule="auto"/>
      <w:ind w:left="200"/>
    </w:pPr>
    <w:rPr>
      <w:rFonts w:asciiTheme="majorHAnsi" w:eastAsia="Times New Roman" w:hAnsiTheme="majorHAnsi" w:cs="Times New Roman"/>
      <w:b w:val="0"/>
      <w:smallCaps/>
      <w:color w:val="000000"/>
      <w:sz w:val="20"/>
      <w:szCs w:val="20"/>
    </w:rPr>
  </w:style>
  <w:style w:type="character" w:customStyle="1" w:styleId="Level2Char">
    <w:name w:val="Level 2 Char"/>
    <w:basedOn w:val="DefaultParagraphFont"/>
    <w:link w:val="Level2"/>
    <w:rsid w:val="002E45F0"/>
    <w:rPr>
      <w:rFonts w:asciiTheme="majorHAnsi" w:eastAsia="Times New Roman" w:hAnsiTheme="majorHAnsi" w:cs="Times New Roman"/>
      <w:smallCaps/>
      <w:color w:val="000000"/>
      <w:sz w:val="20"/>
      <w:szCs w:val="20"/>
    </w:rPr>
  </w:style>
  <w:style w:type="paragraph" w:styleId="TOC3">
    <w:name w:val="toc 3"/>
    <w:basedOn w:val="Normal"/>
    <w:next w:val="Normal"/>
    <w:autoRedefine/>
    <w:uiPriority w:val="39"/>
    <w:unhideWhenUsed/>
    <w:rsid w:val="002E45F0"/>
    <w:pPr>
      <w:spacing w:after="100"/>
      <w:ind w:left="560"/>
    </w:pPr>
  </w:style>
  <w:style w:type="paragraph" w:styleId="TOC1">
    <w:name w:val="toc 1"/>
    <w:basedOn w:val="Normal"/>
    <w:next w:val="Normal"/>
    <w:autoRedefine/>
    <w:uiPriority w:val="39"/>
    <w:unhideWhenUsed/>
    <w:rsid w:val="002E45F0"/>
    <w:pPr>
      <w:spacing w:after="100"/>
    </w:pPr>
  </w:style>
  <w:style w:type="paragraph" w:styleId="TOC2">
    <w:name w:val="toc 2"/>
    <w:basedOn w:val="Normal"/>
    <w:next w:val="Normal"/>
    <w:autoRedefine/>
    <w:uiPriority w:val="39"/>
    <w:unhideWhenUsed/>
    <w:rsid w:val="002E45F0"/>
    <w:pPr>
      <w:spacing w:after="100"/>
      <w:ind w:left="280"/>
    </w:pPr>
  </w:style>
  <w:style w:type="character" w:customStyle="1" w:styleId="Heading3Char">
    <w:name w:val="Heading 3 Char"/>
    <w:basedOn w:val="DefaultParagraphFont"/>
    <w:link w:val="Heading3"/>
    <w:uiPriority w:val="5"/>
    <w:rsid w:val="000D6B74"/>
    <w:rPr>
      <w:rFonts w:asciiTheme="majorHAnsi" w:eastAsiaTheme="majorEastAsia" w:hAnsiTheme="majorHAnsi" w:cstheme="majorBidi"/>
      <w:b/>
      <w:color w:val="012639" w:themeColor="accent1" w:themeShade="7F"/>
    </w:rPr>
  </w:style>
  <w:style w:type="paragraph" w:styleId="TOCHeading">
    <w:name w:val="TOC Heading"/>
    <w:basedOn w:val="Heading1"/>
    <w:next w:val="Normal"/>
    <w:uiPriority w:val="39"/>
    <w:unhideWhenUsed/>
    <w:qFormat/>
    <w:rsid w:val="00E450C8"/>
    <w:pPr>
      <w:keepLines/>
      <w:spacing w:after="0" w:line="259" w:lineRule="auto"/>
      <w:outlineLvl w:val="9"/>
    </w:pPr>
    <w:rPr>
      <w:b w:val="0"/>
      <w:color w:val="013A57" w:themeColor="accent1" w:themeShade="BF"/>
      <w:kern w:val="0"/>
      <w:sz w:val="32"/>
    </w:rPr>
  </w:style>
  <w:style w:type="character" w:styleId="FollowedHyperlink">
    <w:name w:val="FollowedHyperlink"/>
    <w:basedOn w:val="DefaultParagraphFont"/>
    <w:uiPriority w:val="99"/>
    <w:semiHidden/>
    <w:unhideWhenUsed/>
    <w:rsid w:val="00043959"/>
    <w:rPr>
      <w:color w:val="3592CF"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729157">
      <w:bodyDiv w:val="1"/>
      <w:marLeft w:val="0"/>
      <w:marRight w:val="0"/>
      <w:marTop w:val="0"/>
      <w:marBottom w:val="0"/>
      <w:divBdr>
        <w:top w:val="none" w:sz="0" w:space="0" w:color="auto"/>
        <w:left w:val="none" w:sz="0" w:space="0" w:color="auto"/>
        <w:bottom w:val="none" w:sz="0" w:space="0" w:color="auto"/>
        <w:right w:val="none" w:sz="0" w:space="0" w:color="auto"/>
      </w:divBdr>
    </w:div>
    <w:div w:id="27604075">
      <w:bodyDiv w:val="1"/>
      <w:marLeft w:val="0"/>
      <w:marRight w:val="0"/>
      <w:marTop w:val="0"/>
      <w:marBottom w:val="0"/>
      <w:divBdr>
        <w:top w:val="none" w:sz="0" w:space="0" w:color="auto"/>
        <w:left w:val="none" w:sz="0" w:space="0" w:color="auto"/>
        <w:bottom w:val="none" w:sz="0" w:space="0" w:color="auto"/>
        <w:right w:val="none" w:sz="0" w:space="0" w:color="auto"/>
      </w:divBdr>
    </w:div>
    <w:div w:id="47799893">
      <w:bodyDiv w:val="1"/>
      <w:marLeft w:val="0"/>
      <w:marRight w:val="0"/>
      <w:marTop w:val="0"/>
      <w:marBottom w:val="0"/>
      <w:divBdr>
        <w:top w:val="none" w:sz="0" w:space="0" w:color="auto"/>
        <w:left w:val="none" w:sz="0" w:space="0" w:color="auto"/>
        <w:bottom w:val="none" w:sz="0" w:space="0" w:color="auto"/>
        <w:right w:val="none" w:sz="0" w:space="0" w:color="auto"/>
      </w:divBdr>
    </w:div>
    <w:div w:id="94637683">
      <w:bodyDiv w:val="1"/>
      <w:marLeft w:val="0"/>
      <w:marRight w:val="0"/>
      <w:marTop w:val="0"/>
      <w:marBottom w:val="0"/>
      <w:divBdr>
        <w:top w:val="none" w:sz="0" w:space="0" w:color="auto"/>
        <w:left w:val="none" w:sz="0" w:space="0" w:color="auto"/>
        <w:bottom w:val="none" w:sz="0" w:space="0" w:color="auto"/>
        <w:right w:val="none" w:sz="0" w:space="0" w:color="auto"/>
      </w:divBdr>
    </w:div>
    <w:div w:id="100615097">
      <w:bodyDiv w:val="1"/>
      <w:marLeft w:val="0"/>
      <w:marRight w:val="0"/>
      <w:marTop w:val="0"/>
      <w:marBottom w:val="0"/>
      <w:divBdr>
        <w:top w:val="none" w:sz="0" w:space="0" w:color="auto"/>
        <w:left w:val="none" w:sz="0" w:space="0" w:color="auto"/>
        <w:bottom w:val="none" w:sz="0" w:space="0" w:color="auto"/>
        <w:right w:val="none" w:sz="0" w:space="0" w:color="auto"/>
      </w:divBdr>
    </w:div>
    <w:div w:id="228658237">
      <w:bodyDiv w:val="1"/>
      <w:marLeft w:val="0"/>
      <w:marRight w:val="0"/>
      <w:marTop w:val="0"/>
      <w:marBottom w:val="0"/>
      <w:divBdr>
        <w:top w:val="none" w:sz="0" w:space="0" w:color="auto"/>
        <w:left w:val="none" w:sz="0" w:space="0" w:color="auto"/>
        <w:bottom w:val="none" w:sz="0" w:space="0" w:color="auto"/>
        <w:right w:val="none" w:sz="0" w:space="0" w:color="auto"/>
      </w:divBdr>
    </w:div>
    <w:div w:id="336232445">
      <w:bodyDiv w:val="1"/>
      <w:marLeft w:val="0"/>
      <w:marRight w:val="0"/>
      <w:marTop w:val="0"/>
      <w:marBottom w:val="0"/>
      <w:divBdr>
        <w:top w:val="none" w:sz="0" w:space="0" w:color="auto"/>
        <w:left w:val="none" w:sz="0" w:space="0" w:color="auto"/>
        <w:bottom w:val="none" w:sz="0" w:space="0" w:color="auto"/>
        <w:right w:val="none" w:sz="0" w:space="0" w:color="auto"/>
      </w:divBdr>
    </w:div>
    <w:div w:id="392779359">
      <w:bodyDiv w:val="1"/>
      <w:marLeft w:val="0"/>
      <w:marRight w:val="0"/>
      <w:marTop w:val="0"/>
      <w:marBottom w:val="0"/>
      <w:divBdr>
        <w:top w:val="none" w:sz="0" w:space="0" w:color="auto"/>
        <w:left w:val="none" w:sz="0" w:space="0" w:color="auto"/>
        <w:bottom w:val="none" w:sz="0" w:space="0" w:color="auto"/>
        <w:right w:val="none" w:sz="0" w:space="0" w:color="auto"/>
      </w:divBdr>
    </w:div>
    <w:div w:id="485245602">
      <w:bodyDiv w:val="1"/>
      <w:marLeft w:val="0"/>
      <w:marRight w:val="0"/>
      <w:marTop w:val="0"/>
      <w:marBottom w:val="0"/>
      <w:divBdr>
        <w:top w:val="none" w:sz="0" w:space="0" w:color="auto"/>
        <w:left w:val="none" w:sz="0" w:space="0" w:color="auto"/>
        <w:bottom w:val="none" w:sz="0" w:space="0" w:color="auto"/>
        <w:right w:val="none" w:sz="0" w:space="0" w:color="auto"/>
      </w:divBdr>
    </w:div>
    <w:div w:id="553663068">
      <w:bodyDiv w:val="1"/>
      <w:marLeft w:val="0"/>
      <w:marRight w:val="0"/>
      <w:marTop w:val="0"/>
      <w:marBottom w:val="0"/>
      <w:divBdr>
        <w:top w:val="none" w:sz="0" w:space="0" w:color="auto"/>
        <w:left w:val="none" w:sz="0" w:space="0" w:color="auto"/>
        <w:bottom w:val="none" w:sz="0" w:space="0" w:color="auto"/>
        <w:right w:val="none" w:sz="0" w:space="0" w:color="auto"/>
      </w:divBdr>
    </w:div>
    <w:div w:id="586690791">
      <w:bodyDiv w:val="1"/>
      <w:marLeft w:val="0"/>
      <w:marRight w:val="0"/>
      <w:marTop w:val="0"/>
      <w:marBottom w:val="0"/>
      <w:divBdr>
        <w:top w:val="none" w:sz="0" w:space="0" w:color="auto"/>
        <w:left w:val="none" w:sz="0" w:space="0" w:color="auto"/>
        <w:bottom w:val="none" w:sz="0" w:space="0" w:color="auto"/>
        <w:right w:val="none" w:sz="0" w:space="0" w:color="auto"/>
      </w:divBdr>
    </w:div>
    <w:div w:id="619647182">
      <w:bodyDiv w:val="1"/>
      <w:marLeft w:val="0"/>
      <w:marRight w:val="0"/>
      <w:marTop w:val="0"/>
      <w:marBottom w:val="0"/>
      <w:divBdr>
        <w:top w:val="none" w:sz="0" w:space="0" w:color="auto"/>
        <w:left w:val="none" w:sz="0" w:space="0" w:color="auto"/>
        <w:bottom w:val="none" w:sz="0" w:space="0" w:color="auto"/>
        <w:right w:val="none" w:sz="0" w:space="0" w:color="auto"/>
      </w:divBdr>
    </w:div>
    <w:div w:id="785083699">
      <w:bodyDiv w:val="1"/>
      <w:marLeft w:val="0"/>
      <w:marRight w:val="0"/>
      <w:marTop w:val="0"/>
      <w:marBottom w:val="0"/>
      <w:divBdr>
        <w:top w:val="none" w:sz="0" w:space="0" w:color="auto"/>
        <w:left w:val="none" w:sz="0" w:space="0" w:color="auto"/>
        <w:bottom w:val="none" w:sz="0" w:space="0" w:color="auto"/>
        <w:right w:val="none" w:sz="0" w:space="0" w:color="auto"/>
      </w:divBdr>
    </w:div>
    <w:div w:id="798063103">
      <w:bodyDiv w:val="1"/>
      <w:marLeft w:val="0"/>
      <w:marRight w:val="0"/>
      <w:marTop w:val="0"/>
      <w:marBottom w:val="0"/>
      <w:divBdr>
        <w:top w:val="none" w:sz="0" w:space="0" w:color="auto"/>
        <w:left w:val="none" w:sz="0" w:space="0" w:color="auto"/>
        <w:bottom w:val="none" w:sz="0" w:space="0" w:color="auto"/>
        <w:right w:val="none" w:sz="0" w:space="0" w:color="auto"/>
      </w:divBdr>
    </w:div>
    <w:div w:id="917903959">
      <w:bodyDiv w:val="1"/>
      <w:marLeft w:val="0"/>
      <w:marRight w:val="0"/>
      <w:marTop w:val="0"/>
      <w:marBottom w:val="0"/>
      <w:divBdr>
        <w:top w:val="none" w:sz="0" w:space="0" w:color="auto"/>
        <w:left w:val="none" w:sz="0" w:space="0" w:color="auto"/>
        <w:bottom w:val="none" w:sz="0" w:space="0" w:color="auto"/>
        <w:right w:val="none" w:sz="0" w:space="0" w:color="auto"/>
      </w:divBdr>
    </w:div>
    <w:div w:id="1146900740">
      <w:bodyDiv w:val="1"/>
      <w:marLeft w:val="0"/>
      <w:marRight w:val="0"/>
      <w:marTop w:val="0"/>
      <w:marBottom w:val="0"/>
      <w:divBdr>
        <w:top w:val="none" w:sz="0" w:space="0" w:color="auto"/>
        <w:left w:val="none" w:sz="0" w:space="0" w:color="auto"/>
        <w:bottom w:val="none" w:sz="0" w:space="0" w:color="auto"/>
        <w:right w:val="none" w:sz="0" w:space="0" w:color="auto"/>
      </w:divBdr>
    </w:div>
    <w:div w:id="1301692069">
      <w:bodyDiv w:val="1"/>
      <w:marLeft w:val="0"/>
      <w:marRight w:val="0"/>
      <w:marTop w:val="0"/>
      <w:marBottom w:val="0"/>
      <w:divBdr>
        <w:top w:val="none" w:sz="0" w:space="0" w:color="auto"/>
        <w:left w:val="none" w:sz="0" w:space="0" w:color="auto"/>
        <w:bottom w:val="none" w:sz="0" w:space="0" w:color="auto"/>
        <w:right w:val="none" w:sz="0" w:space="0" w:color="auto"/>
      </w:divBdr>
    </w:div>
    <w:div w:id="1325819579">
      <w:bodyDiv w:val="1"/>
      <w:marLeft w:val="0"/>
      <w:marRight w:val="0"/>
      <w:marTop w:val="0"/>
      <w:marBottom w:val="0"/>
      <w:divBdr>
        <w:top w:val="none" w:sz="0" w:space="0" w:color="auto"/>
        <w:left w:val="none" w:sz="0" w:space="0" w:color="auto"/>
        <w:bottom w:val="none" w:sz="0" w:space="0" w:color="auto"/>
        <w:right w:val="none" w:sz="0" w:space="0" w:color="auto"/>
      </w:divBdr>
    </w:div>
    <w:div w:id="1544365811">
      <w:bodyDiv w:val="1"/>
      <w:marLeft w:val="0"/>
      <w:marRight w:val="0"/>
      <w:marTop w:val="0"/>
      <w:marBottom w:val="0"/>
      <w:divBdr>
        <w:top w:val="none" w:sz="0" w:space="0" w:color="auto"/>
        <w:left w:val="none" w:sz="0" w:space="0" w:color="auto"/>
        <w:bottom w:val="none" w:sz="0" w:space="0" w:color="auto"/>
        <w:right w:val="none" w:sz="0" w:space="0" w:color="auto"/>
      </w:divBdr>
    </w:div>
    <w:div w:id="1578980624">
      <w:bodyDiv w:val="1"/>
      <w:marLeft w:val="0"/>
      <w:marRight w:val="0"/>
      <w:marTop w:val="0"/>
      <w:marBottom w:val="0"/>
      <w:divBdr>
        <w:top w:val="none" w:sz="0" w:space="0" w:color="auto"/>
        <w:left w:val="none" w:sz="0" w:space="0" w:color="auto"/>
        <w:bottom w:val="none" w:sz="0" w:space="0" w:color="auto"/>
        <w:right w:val="none" w:sz="0" w:space="0" w:color="auto"/>
      </w:divBdr>
    </w:div>
    <w:div w:id="1651443962">
      <w:bodyDiv w:val="1"/>
      <w:marLeft w:val="0"/>
      <w:marRight w:val="0"/>
      <w:marTop w:val="0"/>
      <w:marBottom w:val="0"/>
      <w:divBdr>
        <w:top w:val="none" w:sz="0" w:space="0" w:color="auto"/>
        <w:left w:val="none" w:sz="0" w:space="0" w:color="auto"/>
        <w:bottom w:val="none" w:sz="0" w:space="0" w:color="auto"/>
        <w:right w:val="none" w:sz="0" w:space="0" w:color="auto"/>
      </w:divBdr>
    </w:div>
    <w:div w:id="1687437933">
      <w:bodyDiv w:val="1"/>
      <w:marLeft w:val="0"/>
      <w:marRight w:val="0"/>
      <w:marTop w:val="0"/>
      <w:marBottom w:val="0"/>
      <w:divBdr>
        <w:top w:val="none" w:sz="0" w:space="0" w:color="auto"/>
        <w:left w:val="none" w:sz="0" w:space="0" w:color="auto"/>
        <w:bottom w:val="none" w:sz="0" w:space="0" w:color="auto"/>
        <w:right w:val="none" w:sz="0" w:space="0" w:color="auto"/>
      </w:divBdr>
    </w:div>
    <w:div w:id="1767535474">
      <w:bodyDiv w:val="1"/>
      <w:marLeft w:val="0"/>
      <w:marRight w:val="0"/>
      <w:marTop w:val="0"/>
      <w:marBottom w:val="0"/>
      <w:divBdr>
        <w:top w:val="none" w:sz="0" w:space="0" w:color="auto"/>
        <w:left w:val="none" w:sz="0" w:space="0" w:color="auto"/>
        <w:bottom w:val="none" w:sz="0" w:space="0" w:color="auto"/>
        <w:right w:val="none" w:sz="0" w:space="0" w:color="auto"/>
      </w:divBdr>
    </w:div>
    <w:div w:id="1803309797">
      <w:bodyDiv w:val="1"/>
      <w:marLeft w:val="0"/>
      <w:marRight w:val="0"/>
      <w:marTop w:val="0"/>
      <w:marBottom w:val="0"/>
      <w:divBdr>
        <w:top w:val="none" w:sz="0" w:space="0" w:color="auto"/>
        <w:left w:val="none" w:sz="0" w:space="0" w:color="auto"/>
        <w:bottom w:val="none" w:sz="0" w:space="0" w:color="auto"/>
        <w:right w:val="none" w:sz="0" w:space="0" w:color="auto"/>
      </w:divBdr>
    </w:div>
    <w:div w:id="1817382140">
      <w:bodyDiv w:val="1"/>
      <w:marLeft w:val="0"/>
      <w:marRight w:val="0"/>
      <w:marTop w:val="0"/>
      <w:marBottom w:val="0"/>
      <w:divBdr>
        <w:top w:val="none" w:sz="0" w:space="0" w:color="auto"/>
        <w:left w:val="none" w:sz="0" w:space="0" w:color="auto"/>
        <w:bottom w:val="none" w:sz="0" w:space="0" w:color="auto"/>
        <w:right w:val="none" w:sz="0" w:space="0" w:color="auto"/>
      </w:divBdr>
    </w:div>
    <w:div w:id="1874413918">
      <w:bodyDiv w:val="1"/>
      <w:marLeft w:val="0"/>
      <w:marRight w:val="0"/>
      <w:marTop w:val="0"/>
      <w:marBottom w:val="0"/>
      <w:divBdr>
        <w:top w:val="none" w:sz="0" w:space="0" w:color="auto"/>
        <w:left w:val="none" w:sz="0" w:space="0" w:color="auto"/>
        <w:bottom w:val="none" w:sz="0" w:space="0" w:color="auto"/>
        <w:right w:val="none" w:sz="0" w:space="0" w:color="auto"/>
      </w:divBdr>
    </w:div>
    <w:div w:id="1879394148">
      <w:bodyDiv w:val="1"/>
      <w:marLeft w:val="0"/>
      <w:marRight w:val="0"/>
      <w:marTop w:val="0"/>
      <w:marBottom w:val="0"/>
      <w:divBdr>
        <w:top w:val="none" w:sz="0" w:space="0" w:color="auto"/>
        <w:left w:val="none" w:sz="0" w:space="0" w:color="auto"/>
        <w:bottom w:val="none" w:sz="0" w:space="0" w:color="auto"/>
        <w:right w:val="none" w:sz="0" w:space="0" w:color="auto"/>
      </w:divBdr>
    </w:div>
    <w:div w:id="1913193227">
      <w:bodyDiv w:val="1"/>
      <w:marLeft w:val="0"/>
      <w:marRight w:val="0"/>
      <w:marTop w:val="0"/>
      <w:marBottom w:val="0"/>
      <w:divBdr>
        <w:top w:val="none" w:sz="0" w:space="0" w:color="auto"/>
        <w:left w:val="none" w:sz="0" w:space="0" w:color="auto"/>
        <w:bottom w:val="none" w:sz="0" w:space="0" w:color="auto"/>
        <w:right w:val="none" w:sz="0" w:space="0" w:color="auto"/>
      </w:divBdr>
    </w:div>
    <w:div w:id="19132692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premierespeakers.com/matt-mccall/bio" TargetMode="External"/><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hyperlink" Target="http://www.sevenventures.org"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sevenventures.org" TargetMode="Externa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www.ific.ca/wp-content/themes/ific-new/util/downloads_new.php?id=17165&amp;lang=en_CA" TargetMode="External"/><Relationship Id="rId23" Type="http://schemas.openxmlformats.org/officeDocument/2006/relationships/glossaryDocument" Target="glossary/document.xm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yperlink" Target="https://www.amazon.com/Modern-Portfolio-Theory-Investment-Analysis/dp/0470388323" TargetMode="External"/><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graves\AppData\Local\Microsoft\Office\16.0\DTS\en-US%7bBC8F4A6B-044B-4CAC-892B-9ABECCAB8109%7d\%7bA4C8D98E-DF9F-4C18-B91E-0B6FFEFCCC95%7dtf16392850_win3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5B5250E68D48463CB4588A89D7B16E1C"/>
        <w:category>
          <w:name w:val="General"/>
          <w:gallery w:val="placeholder"/>
        </w:category>
        <w:types>
          <w:type w:val="bbPlcHdr"/>
        </w:types>
        <w:behaviors>
          <w:behavior w:val="content"/>
        </w:behaviors>
        <w:guid w:val="{8CA627B5-5A18-4B6D-872C-29D324295614}"/>
      </w:docPartPr>
      <w:docPartBody>
        <w:p w:rsidR="0032329A" w:rsidRDefault="00364C06">
          <w:pPr>
            <w:pStyle w:val="5B5250E68D48463CB4588A89D7B16E1C"/>
          </w:pPr>
          <w:r w:rsidRPr="00DF027C">
            <w:t>Subtitle Text Here</w:t>
          </w:r>
        </w:p>
      </w:docPartBody>
    </w:docPart>
    <w:docPart>
      <w:docPartPr>
        <w:name w:val="DBAF13038332415B9B960A5726570DCB"/>
        <w:category>
          <w:name w:val="General"/>
          <w:gallery w:val="placeholder"/>
        </w:category>
        <w:types>
          <w:type w:val="bbPlcHdr"/>
        </w:types>
        <w:behaviors>
          <w:behavior w:val="content"/>
        </w:behaviors>
        <w:guid w:val="{957DE05F-0A79-44B2-86A5-30A51CB0637E}"/>
      </w:docPartPr>
      <w:docPartBody>
        <w:p w:rsidR="00597A1A" w:rsidRDefault="00A23E30" w:rsidP="00A23E30">
          <w:pPr/>
          <w:r w:rsidRPr="00DF027C">
            <w:t>Subtitle Text Here</w:t>
          </w:r>
        </w:p>
      </w:docPartBody>
    </w:docPart>
    <w:docPart>
      <w:docPartPr>
        <w:name w:val="2FF609CBBD384220B6050E8D67F178FF"/>
        <w:category>
          <w:name w:val="General"/>
          <w:gallery w:val="placeholder"/>
        </w:category>
        <w:types>
          <w:type w:val="bbPlcHdr"/>
        </w:types>
        <w:behaviors>
          <w:behavior w:val="content"/>
        </w:behaviors>
        <w:guid w:val="{2DC6BA95-FE37-4259-A28F-74693B785834}"/>
      </w:docPartPr>
      <w:docPartBody>
        <w:p w:rsidR="00597A1A" w:rsidRDefault="00A23E30" w:rsidP="00A23E30">
          <w:pPr/>
          <w:r w:rsidRPr="00DF027C">
            <w:t>Subtitle Text Here</w:t>
          </w:r>
        </w:p>
      </w:docPartBody>
    </w:docPart>
    <w:docPart>
      <w:docPartPr>
        <w:name w:val="85657A5B161A410CB406B8FB59DAE6CA"/>
        <w:category>
          <w:name w:val="General"/>
          <w:gallery w:val="placeholder"/>
        </w:category>
        <w:types>
          <w:type w:val="bbPlcHdr"/>
        </w:types>
        <w:behaviors>
          <w:behavior w:val="content"/>
        </w:behaviors>
        <w:guid w:val="{D8548311-8FFC-4816-A83C-00FC10F850B0}"/>
      </w:docPartPr>
      <w:docPartBody>
        <w:p w:rsidR="009F6C05" w:rsidRDefault="00F324F4" w:rsidP="00F324F4">
          <w:pPr/>
          <w:r w:rsidRPr="00DF027C">
            <w:t>Subtitle Text Here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4C06"/>
    <w:rsid w:val="000132CD"/>
    <w:rsid w:val="002A5291"/>
    <w:rsid w:val="0032329A"/>
    <w:rsid w:val="00364C06"/>
    <w:rsid w:val="003D244C"/>
    <w:rsid w:val="004C06F5"/>
    <w:rsid w:val="00540A22"/>
    <w:rsid w:val="00597A1A"/>
    <w:rsid w:val="005F628E"/>
    <w:rsid w:val="009F6C05"/>
    <w:rsid w:val="00A23E30"/>
    <w:rsid w:val="00BA49A0"/>
    <w:rsid w:val="00D922FD"/>
    <w:rsid w:val="00E26CE8"/>
    <w:rsid w:val="00F324F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link w:val="SubtitleChar"/>
    <w:uiPriority w:val="2"/>
    <w:qFormat/>
    <w:pPr>
      <w:framePr w:hSpace="180" w:wrap="around" w:vAnchor="text" w:hAnchor="margin" w:y="1167"/>
      <w:spacing w:after="0" w:line="276" w:lineRule="auto"/>
    </w:pPr>
    <w:rPr>
      <w:caps/>
      <w:color w:val="44546A" w:themeColor="text2"/>
      <w:spacing w:val="20"/>
      <w:sz w:val="32"/>
    </w:rPr>
  </w:style>
  <w:style w:type="character" w:customStyle="1" w:styleId="SubtitleChar">
    <w:name w:val="Subtitle Char"/>
    <w:basedOn w:val="DefaultParagraphFont"/>
    <w:link w:val="Subtitle"/>
    <w:uiPriority w:val="2"/>
    <w:rPr>
      <w:caps/>
      <w:color w:val="44546A" w:themeColor="text2"/>
      <w:spacing w:val="20"/>
      <w:sz w:val="32"/>
    </w:rPr>
  </w:style>
  <w:style w:type="paragraph" w:customStyle="1" w:styleId="5B5250E68D48463CB4588A89D7B16E1C">
    <w:name w:val="5B5250E68D48463CB4588A89D7B16E1C"/>
  </w:style>
  <w:style w:type="paragraph" w:styleId="TOC1">
    <w:name w:val="toc 1"/>
    <w:basedOn w:val="Normal"/>
    <w:next w:val="Normal"/>
    <w:autoRedefine/>
    <w:uiPriority w:val="39"/>
    <w:semiHidden/>
    <w:unhideWhenUsed/>
    <w:rsid w:val="000132CD"/>
    <w:pPr>
      <w:spacing w:after="100"/>
    </w:pPr>
  </w:style>
  <w:style w:type="paragraph" w:styleId="TOC2">
    <w:name w:val="toc 2"/>
    <w:basedOn w:val="Normal"/>
    <w:next w:val="Normal"/>
    <w:autoRedefine/>
    <w:uiPriority w:val="39"/>
    <w:semiHidden/>
    <w:unhideWhenUsed/>
    <w:rsid w:val="000132CD"/>
    <w:pPr>
      <w:spacing w:after="100"/>
      <w:ind w:left="220"/>
    </w:pPr>
  </w:style>
  <w:style w:type="paragraph" w:styleId="TOC3">
    <w:name w:val="toc 3"/>
    <w:basedOn w:val="Normal"/>
    <w:next w:val="Normal"/>
    <w:autoRedefine/>
    <w:uiPriority w:val="39"/>
    <w:semiHidden/>
    <w:unhideWhenUsed/>
    <w:rsid w:val="000132CD"/>
    <w:pPr>
      <w:spacing w:after="100"/>
      <w:ind w:left="440"/>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Custom Theme">
  <a:themeElements>
    <a:clrScheme name="Custom 29">
      <a:dk1>
        <a:srgbClr val="0F0D29"/>
      </a:dk1>
      <a:lt1>
        <a:srgbClr val="FFFFFF"/>
      </a:lt1>
      <a:dk2>
        <a:srgbClr val="082A75"/>
      </a:dk2>
      <a:lt2>
        <a:srgbClr val="E7E6E6"/>
      </a:lt2>
      <a:accent1>
        <a:srgbClr val="024F75"/>
      </a:accent1>
      <a:accent2>
        <a:srgbClr val="3592CF"/>
      </a:accent2>
      <a:accent3>
        <a:srgbClr val="34ABA2"/>
      </a:accent3>
      <a:accent4>
        <a:srgbClr val="66B2CA"/>
      </a:accent4>
      <a:accent5>
        <a:srgbClr val="C1D9CB"/>
      </a:accent5>
      <a:accent6>
        <a:srgbClr val="34ABA2"/>
      </a:accent6>
      <a:hlink>
        <a:srgbClr val="3592CF"/>
      </a:hlink>
      <a:folHlink>
        <a:srgbClr val="3592CF"/>
      </a:folHlink>
    </a:clrScheme>
    <a:fontScheme name="Custom 20">
      <a:majorFont>
        <a:latin typeface="Arial"/>
        <a:ea typeface=""/>
        <a:cs typeface=""/>
      </a:majorFont>
      <a:minorFont>
        <a:latin typeface="Calibri"/>
        <a:ea typeface=""/>
        <a:cs typeface=""/>
      </a:minorFont>
    </a:fontScheme>
    <a:fmtScheme name="Office Effects">
      <a:fillStyleLst>
        <a:solidFill>
          <a:schemeClr val="phClr">
            <a:tint val="100000"/>
            <a:shade val="100000"/>
            <a:satMod val="100000"/>
          </a:schemeClr>
        </a:solidFill>
        <a:gradFill rotWithShape="1">
          <a:gsLst>
            <a:gs pos="0">
              <a:schemeClr val="phClr">
                <a:tint val="65000"/>
                <a:shade val="100000"/>
                <a:satMod val="133000"/>
              </a:schemeClr>
            </a:gs>
            <a:gs pos="15000">
              <a:schemeClr val="phClr">
                <a:tint val="50000"/>
                <a:shade val="100000"/>
                <a:satMod val="140000"/>
              </a:schemeClr>
            </a:gs>
            <a:gs pos="100000">
              <a:schemeClr val="phClr">
                <a:tint val="10000"/>
                <a:shade val="100000"/>
                <a:satMod val="135000"/>
              </a:schemeClr>
            </a:gs>
          </a:gsLst>
          <a:lin ang="16200000" scaled="1"/>
        </a:gradFill>
        <a:gradFill rotWithShape="1">
          <a:gsLst>
            <a:gs pos="0">
              <a:schemeClr val="phClr">
                <a:tint val="100000"/>
                <a:shade val="75000"/>
                <a:satMod val="160000"/>
              </a:schemeClr>
            </a:gs>
            <a:gs pos="62000">
              <a:schemeClr val="phClr">
                <a:tint val="100000"/>
                <a:shade val="100000"/>
                <a:satMod val="125000"/>
              </a:schemeClr>
            </a:gs>
            <a:gs pos="100000">
              <a:schemeClr val="phClr">
                <a:tint val="80000"/>
                <a:shade val="100000"/>
                <a:satMod val="140000"/>
              </a:schemeClr>
            </a:gs>
          </a:gsLst>
          <a:lin ang="16200000" scaled="1"/>
        </a:gradFill>
      </a:fillStyleLst>
      <a:lnStyleLst>
        <a:ln w="12700">
          <a:solidFill>
            <a:schemeClr val="phClr"/>
          </a:solidFill>
          <a:prstDash val="solid"/>
        </a:ln>
        <a:ln w="25400">
          <a:solidFill>
            <a:schemeClr val="phClr"/>
          </a:solidFill>
          <a:prstDash val="solid"/>
        </a:ln>
        <a:ln w="38100">
          <a:solidFill>
            <a:schemeClr val="phClr"/>
          </a:solidFill>
          <a:prstDash val="solid"/>
        </a:ln>
      </a:lnStyleLst>
      <a:effectStyleLst>
        <a:effectStyle>
          <a:effectLst>
            <a:outerShdw blurRad="50800" dist="25400" dir="5400000">
              <a:srgbClr val="000000">
                <a:alpha val="43137"/>
              </a:srgbClr>
            </a:outerShdw>
          </a:effectLst>
        </a:effectStyle>
        <a:effectStyle>
          <a:effectLst>
            <a:outerShdw blurRad="50800" dist="38100" dir="5400000">
              <a:srgbClr val="000000">
                <a:alpha val="61176"/>
              </a:srgbClr>
            </a:outerShdw>
          </a:effectLst>
          <a:scene3d>
            <a:camera prst="orthographicFront" fov="0">
              <a:rot lat="0" lon="0" rev="0"/>
            </a:camera>
            <a:lightRig rig="contrasting" dir="t">
              <a:rot lat="0" lon="0" rev="16500000"/>
            </a:lightRig>
          </a:scene3d>
          <a:sp3d contourW="12700" prstMaterial="powder">
            <a:bevelT h="50800"/>
            <a:contourClr>
              <a:schemeClr val="phClr">
                <a:tint val="100000"/>
                <a:shade val="100000"/>
                <a:satMod val="100000"/>
              </a:schemeClr>
            </a:contourClr>
          </a:sp3d>
        </a:effectStyle>
        <a:effectStyle>
          <a:effectLst>
            <a:reflection blurRad="12700" stA="25000" endPos="28000" dist="38100" dir="5400000" sy="-100000"/>
          </a:effectLst>
          <a:scene3d>
            <a:camera prst="orthographicFront" fov="0">
              <a:rot lat="0" lon="0" rev="0"/>
            </a:camera>
            <a:lightRig rig="threePt" dir="t">
              <a:rot lat="0" lon="0" rev="0"/>
            </a:lightRig>
          </a:scene3d>
          <a:sp3d>
            <a:bevelT w="139700" h="38100"/>
            <a:contourClr>
              <a:schemeClr val="phClr">
                <a:tint val="100000"/>
                <a:shade val="100000"/>
                <a:satMod val="100000"/>
              </a:schemeClr>
            </a:contourClr>
          </a:sp3d>
        </a:effectStyle>
      </a:effectStyleLst>
      <a:bgFillStyleLst>
        <a:solidFill>
          <a:schemeClr val="phClr">
            <a:tint val="100000"/>
            <a:shade val="100000"/>
            <a:satMod val="100000"/>
          </a:schemeClr>
        </a:solidFill>
        <a:gradFill rotWithShape="1">
          <a:gsLst>
            <a:gs pos="0">
              <a:schemeClr val="phClr">
                <a:tint val="100000"/>
                <a:shade val="50000"/>
                <a:satMod val="145000"/>
              </a:schemeClr>
            </a:gs>
            <a:gs pos="40000">
              <a:schemeClr val="phClr">
                <a:tint val="100000"/>
                <a:shade val="70000"/>
                <a:satMod val="145000"/>
              </a:schemeClr>
            </a:gs>
            <a:gs pos="100000">
              <a:schemeClr val="phClr">
                <a:tint val="85000"/>
                <a:shade val="100000"/>
                <a:satMod val="155000"/>
              </a:schemeClr>
            </a:gs>
          </a:gsLst>
          <a:lin ang="16200000" scaled="1"/>
        </a:gradFill>
        <a:gradFill rotWithShape="1">
          <a:gsLst>
            <a:gs pos="0">
              <a:schemeClr val="phClr">
                <a:tint val="100000"/>
                <a:shade val="50000"/>
                <a:satMod val="145000"/>
              </a:schemeClr>
            </a:gs>
            <a:gs pos="30000">
              <a:schemeClr val="phClr">
                <a:tint val="100000"/>
                <a:shade val="65000"/>
                <a:satMod val="155000"/>
              </a:schemeClr>
            </a:gs>
            <a:gs pos="100000">
              <a:schemeClr val="phClr">
                <a:tint val="60000"/>
                <a:shade val="100000"/>
                <a:satMod val="170000"/>
              </a:schemeClr>
            </a:gs>
          </a:gsLst>
          <a:lin ang="16200000" scaled="1"/>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Gregory Graves, CRPC
www.SevenVentures.org</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1</b:Tag>
    <b:RefOrder>1</b:RefOrder>
  </b:Source>
  <b:Source xmlns:b="http://schemas.openxmlformats.org/officeDocument/2006/bibliography" xmlns="http://schemas.openxmlformats.org/officeDocument/2006/bibliography">
    <b:Tag>3</b:Tag>
    <b:RefOrder>3</b:RefOrder>
  </b:Source>
  <b:Source xmlns:b="http://schemas.openxmlformats.org/officeDocument/2006/bibliography" xmlns="http://schemas.openxmlformats.org/officeDocument/2006/bibliography">
    <b:Tag>4</b:Tag>
    <b:RefOrder>4</b:RefOrder>
  </b:Source>
  <b:Source xmlns:b="http://schemas.openxmlformats.org/officeDocument/2006/bibliography" xmlns="http://schemas.openxmlformats.org/officeDocument/2006/bibliography">
    <b:Tag>5</b:Tag>
    <b:RefOrder>5</b:RefOrder>
  </b:Source>
  <b:Source xmlns:b="http://schemas.openxmlformats.org/officeDocument/2006/bibliography" xmlns="http://schemas.openxmlformats.org/officeDocument/2006/bibliography">
    <b:Tag>6</b:Tag>
    <b:RefOrder>6</b:RefOrder>
  </b:Source>
  <b:Source xmlns:b="http://schemas.openxmlformats.org/officeDocument/2006/bibliography" xmlns="http://schemas.openxmlformats.org/officeDocument/2006/bibliography">
    <b:Tag>7</b:Tag>
    <b:RefOrder>7</b:RefOrder>
  </b:Source>
  <b:Source xmlns:b="http://schemas.openxmlformats.org/officeDocument/2006/bibliography" xmlns="http://schemas.openxmlformats.org/officeDocument/2006/bibliography">
    <b:Tag>8</b:Tag>
    <b:RefOrder>8</b:RefOrder>
  </b:Source>
  <b:Source xmlns:b="http://schemas.openxmlformats.org/officeDocument/2006/bibliography" xmlns="http://schemas.openxmlformats.org/officeDocument/2006/bibliography">
    <b:Tag>9</b:Tag>
    <b:RefOrder>9</b:RefOrder>
  </b:Source>
  <b:Source xmlns:b="http://schemas.openxmlformats.org/officeDocument/2006/bibliography" xmlns="http://schemas.openxmlformats.org/officeDocument/2006/bibliography">
    <b:Tag>10</b:Tag>
    <b:RefOrder>10</b:RefOrder>
  </b:Source>
  <b:Source xmlns:b="http://schemas.openxmlformats.org/officeDocument/2006/bibliography" xmlns="http://schemas.openxmlformats.org/officeDocument/2006/bibliography">
    <b:Tag>11</b:Tag>
    <b:RefOrder>11</b:RefOrder>
  </b:Source>
  <b:Source xmlns:b="http://schemas.openxmlformats.org/officeDocument/2006/bibliography" xmlns="http://schemas.openxmlformats.org/officeDocument/2006/bibliography">
    <b:Tag>12</b:Tag>
    <b:RefOrder>12</b:RefOrder>
  </b:Source>
  <b:Source xmlns:b="http://schemas.openxmlformats.org/officeDocument/2006/bibliography" xmlns="http://schemas.openxmlformats.org/officeDocument/2006/bibliography">
    <b:Tag>13</b:Tag>
    <b:RefOrder>13</b:RefOrder>
  </b:Source>
  <b:Source xmlns:b="http://schemas.openxmlformats.org/officeDocument/2006/bibliography" xmlns="http://schemas.openxmlformats.org/officeDocument/2006/bibliography">
    <b:Tag>14</b:Tag>
    <b:RefOrder>14</b:RefOrder>
  </b:Source>
  <b:Source xmlns:b="http://schemas.openxmlformats.org/officeDocument/2006/bibliography" xmlns="http://schemas.openxmlformats.org/officeDocument/2006/bibliography">
    <b:Tag>15</b:Tag>
    <b:RefOrder>15</b:RefOrder>
  </b:Source>
  <b:Source xmlns:b="http://schemas.openxmlformats.org/officeDocument/2006/bibliography" xmlns="http://schemas.openxmlformats.org/officeDocument/2006/bibliography">
    <b:Tag>17</b:Tag>
    <b:RefOrder>2</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9C9A31B-90C6-4FBF-8F98-A754A52C67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{A4C8D98E-DF9F-4C18-B91E-0B6FFEFCCC95}tf16392850_win32</Template>
  <TotalTime>3</TotalTime>
  <Pages>21</Pages>
  <Words>6285</Words>
  <Characters>35825</Characters>
  <Application>Microsoft Office Word</Application>
  <DocSecurity>0</DocSecurity>
  <Lines>298</Lines>
  <Paragraphs>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Ashley Graves - US</dc:creator>
  <cp:keywords/>
  <dc:description/>
  <cp:lastModifiedBy>Gregory  Graves</cp:lastModifiedBy>
  <cp:revision>2</cp:revision>
  <cp:lastPrinted>2006-08-01T17:47:00Z</cp:lastPrinted>
  <dcterms:created xsi:type="dcterms:W3CDTF">2021-11-09T20:03:00Z</dcterms:created>
  <dcterms:modified xsi:type="dcterms:W3CDTF">2021-11-09T20:03:00Z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TC100670409990</vt:lpwstr>
  </property>
</Properties>
</file>